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4EA1E4C3">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703A6F75" w14:textId="77777777" w:rsidR="00B63512" w:rsidRDefault="00B63512" w:rsidP="00B63512">
      <w:pPr>
        <w:rPr>
          <w:rFonts w:ascii="Arial" w:hAnsi="Arial" w:cs="Arial"/>
          <w:b/>
          <w:sz w:val="28"/>
          <w:szCs w:val="28"/>
        </w:rPr>
      </w:pPr>
    </w:p>
    <w:p w14:paraId="51EF3FC9" w14:textId="5F9CE096" w:rsidR="00B63512" w:rsidRPr="00B63512" w:rsidRDefault="00B63512" w:rsidP="00B63512">
      <w:pPr>
        <w:spacing w:line="360" w:lineRule="auto"/>
        <w:rPr>
          <w:rFonts w:ascii="Arial" w:hAnsi="Arial" w:cs="Arial"/>
          <w:b/>
          <w:sz w:val="28"/>
          <w:szCs w:val="28"/>
        </w:rPr>
      </w:pPr>
      <w:r w:rsidRPr="00B63512">
        <w:rPr>
          <w:rFonts w:ascii="Arial" w:hAnsi="Arial" w:cs="Arial"/>
          <w:b/>
          <w:sz w:val="28"/>
          <w:szCs w:val="28"/>
        </w:rPr>
        <w:t xml:space="preserve">8.1 Health and </w:t>
      </w:r>
      <w:r w:rsidR="00DD58E3">
        <w:rPr>
          <w:rFonts w:ascii="Arial" w:hAnsi="Arial" w:cs="Arial"/>
          <w:b/>
          <w:sz w:val="28"/>
          <w:szCs w:val="28"/>
        </w:rPr>
        <w:t>S</w:t>
      </w:r>
      <w:r w:rsidRPr="00B63512">
        <w:rPr>
          <w:rFonts w:ascii="Arial" w:hAnsi="Arial" w:cs="Arial"/>
          <w:b/>
          <w:sz w:val="28"/>
          <w:szCs w:val="28"/>
        </w:rPr>
        <w:t xml:space="preserve">afety </w:t>
      </w:r>
      <w:r w:rsidR="00DD58E3">
        <w:rPr>
          <w:rFonts w:ascii="Arial" w:hAnsi="Arial" w:cs="Arial"/>
          <w:b/>
          <w:sz w:val="28"/>
          <w:szCs w:val="28"/>
        </w:rPr>
        <w:t>G</w:t>
      </w:r>
      <w:r w:rsidRPr="00B63512">
        <w:rPr>
          <w:rFonts w:ascii="Arial" w:hAnsi="Arial" w:cs="Arial"/>
          <w:b/>
          <w:sz w:val="28"/>
          <w:szCs w:val="28"/>
        </w:rPr>
        <w:t xml:space="preserve">eneral </w:t>
      </w:r>
      <w:r w:rsidR="00DD58E3">
        <w:rPr>
          <w:rFonts w:ascii="Arial" w:hAnsi="Arial" w:cs="Arial"/>
          <w:b/>
          <w:sz w:val="28"/>
          <w:szCs w:val="28"/>
        </w:rPr>
        <w:t>S</w:t>
      </w:r>
      <w:r w:rsidRPr="00B63512">
        <w:rPr>
          <w:rFonts w:ascii="Arial" w:hAnsi="Arial" w:cs="Arial"/>
          <w:b/>
          <w:sz w:val="28"/>
          <w:szCs w:val="28"/>
        </w:rPr>
        <w:t>tandards</w:t>
      </w:r>
    </w:p>
    <w:p w14:paraId="626EE9CB" w14:textId="77777777" w:rsidR="00B63512" w:rsidRPr="00B63512" w:rsidRDefault="00B63512" w:rsidP="00B63512">
      <w:pPr>
        <w:spacing w:line="360" w:lineRule="auto"/>
        <w:rPr>
          <w:rFonts w:ascii="Arial" w:hAnsi="Arial" w:cs="Arial"/>
          <w:b/>
          <w:sz w:val="22"/>
          <w:szCs w:val="22"/>
        </w:rPr>
      </w:pPr>
    </w:p>
    <w:p w14:paraId="540C008A" w14:textId="36759927" w:rsidR="00B63512" w:rsidRPr="00B63512" w:rsidRDefault="00B63512" w:rsidP="00B63512">
      <w:pPr>
        <w:spacing w:line="360" w:lineRule="auto"/>
        <w:rPr>
          <w:rFonts w:ascii="Arial" w:hAnsi="Arial" w:cs="Arial"/>
          <w:b/>
          <w:sz w:val="22"/>
          <w:szCs w:val="22"/>
        </w:rPr>
      </w:pPr>
      <w:r w:rsidRPr="00B63512">
        <w:rPr>
          <w:rFonts w:ascii="Arial" w:hAnsi="Arial" w:cs="Arial"/>
          <w:b/>
          <w:sz w:val="22"/>
          <w:szCs w:val="22"/>
        </w:rPr>
        <w:t xml:space="preserve">Policy </w:t>
      </w:r>
      <w:r w:rsidR="00DD58E3">
        <w:rPr>
          <w:rFonts w:ascii="Arial" w:hAnsi="Arial" w:cs="Arial"/>
          <w:b/>
          <w:sz w:val="22"/>
          <w:szCs w:val="22"/>
        </w:rPr>
        <w:t>St</w:t>
      </w:r>
      <w:r w:rsidRPr="00B63512">
        <w:rPr>
          <w:rFonts w:ascii="Arial" w:hAnsi="Arial" w:cs="Arial"/>
          <w:b/>
          <w:sz w:val="22"/>
          <w:szCs w:val="22"/>
        </w:rPr>
        <w:t>atement</w:t>
      </w:r>
    </w:p>
    <w:p w14:paraId="6B7D8845" w14:textId="77777777" w:rsidR="00B63512" w:rsidRPr="00B63512" w:rsidRDefault="00B63512" w:rsidP="00B63512">
      <w:pPr>
        <w:spacing w:line="360" w:lineRule="auto"/>
        <w:rPr>
          <w:rFonts w:ascii="Arial" w:hAnsi="Arial" w:cs="Arial"/>
          <w:b/>
          <w:sz w:val="22"/>
          <w:szCs w:val="22"/>
        </w:rPr>
      </w:pPr>
    </w:p>
    <w:p w14:paraId="49E1AC9C" w14:textId="77777777" w:rsidR="00B63512" w:rsidRPr="00B63512" w:rsidRDefault="00B63512" w:rsidP="00B63512">
      <w:pPr>
        <w:spacing w:line="360" w:lineRule="auto"/>
        <w:rPr>
          <w:rFonts w:ascii="Arial" w:hAnsi="Arial" w:cs="Arial"/>
          <w:sz w:val="22"/>
          <w:szCs w:val="22"/>
        </w:rPr>
      </w:pPr>
      <w:r w:rsidRPr="00B63512">
        <w:rPr>
          <w:rFonts w:ascii="Arial" w:hAnsi="Arial" w:cs="Arial"/>
          <w:sz w:val="22"/>
          <w:szCs w:val="22"/>
        </w:rPr>
        <w:t>We believe that the health and safety of children is of paramount importance. We make our setting a safe and healthy place for children, parents, staff and volunteers.</w:t>
      </w:r>
    </w:p>
    <w:p w14:paraId="71A7CC16" w14:textId="77777777" w:rsidR="00B63512" w:rsidRPr="00B63512" w:rsidRDefault="00B63512" w:rsidP="00B63512">
      <w:pPr>
        <w:spacing w:line="360" w:lineRule="auto"/>
        <w:rPr>
          <w:rFonts w:ascii="Arial" w:hAnsi="Arial" w:cs="Arial"/>
          <w:b/>
          <w:sz w:val="22"/>
          <w:szCs w:val="22"/>
        </w:rPr>
      </w:pPr>
    </w:p>
    <w:p w14:paraId="4D4D6C04" w14:textId="77777777" w:rsidR="00B63512" w:rsidRPr="00B63512" w:rsidRDefault="00B63512" w:rsidP="00B63512">
      <w:pPr>
        <w:numPr>
          <w:ilvl w:val="0"/>
          <w:numId w:val="15"/>
        </w:numPr>
        <w:spacing w:line="360" w:lineRule="auto"/>
        <w:rPr>
          <w:rFonts w:ascii="Arial" w:hAnsi="Arial" w:cs="Arial"/>
          <w:sz w:val="22"/>
          <w:szCs w:val="22"/>
        </w:rPr>
      </w:pPr>
      <w:r w:rsidRPr="00B63512">
        <w:rPr>
          <w:rFonts w:ascii="Arial" w:hAnsi="Arial" w:cs="Arial"/>
          <w:sz w:val="22"/>
          <w:szCs w:val="22"/>
        </w:rPr>
        <w:t>We aim to make children, parents, staff and volunteers aware of health and safety issues and to minimise the hazards and risks to enable the children to thrive in a healthy and safe environment.</w:t>
      </w:r>
    </w:p>
    <w:p w14:paraId="2E35B164" w14:textId="77777777" w:rsidR="00B63512" w:rsidRPr="00B63512" w:rsidRDefault="00B63512" w:rsidP="00B63512">
      <w:pPr>
        <w:numPr>
          <w:ilvl w:val="0"/>
          <w:numId w:val="15"/>
        </w:numPr>
        <w:spacing w:line="360" w:lineRule="auto"/>
        <w:rPr>
          <w:rFonts w:ascii="Arial" w:hAnsi="Arial" w:cs="Arial"/>
          <w:sz w:val="22"/>
          <w:szCs w:val="22"/>
        </w:rPr>
      </w:pPr>
      <w:r w:rsidRPr="00B63512">
        <w:rPr>
          <w:rFonts w:ascii="Arial" w:hAnsi="Arial" w:cs="Arial"/>
          <w:sz w:val="22"/>
          <w:szCs w:val="22"/>
        </w:rPr>
        <w:t>The members of staff responsible for health and safety are:</w:t>
      </w:r>
    </w:p>
    <w:p w14:paraId="5CE31E4C" w14:textId="77777777" w:rsidR="00B63512" w:rsidRPr="00B63512" w:rsidRDefault="00B63512" w:rsidP="00B63512">
      <w:pPr>
        <w:pBdr>
          <w:bottom w:val="single" w:sz="4" w:space="1" w:color="7030A0"/>
        </w:pBdr>
        <w:spacing w:line="360" w:lineRule="auto"/>
        <w:ind w:left="360"/>
        <w:rPr>
          <w:rFonts w:ascii="Arial" w:hAnsi="Arial" w:cs="Arial"/>
          <w:b/>
          <w:bCs/>
          <w:sz w:val="22"/>
          <w:szCs w:val="22"/>
        </w:rPr>
      </w:pPr>
      <w:r w:rsidRPr="00B63512">
        <w:rPr>
          <w:rFonts w:ascii="Arial" w:hAnsi="Arial" w:cs="Arial"/>
          <w:b/>
          <w:bCs/>
          <w:sz w:val="22"/>
          <w:szCs w:val="22"/>
        </w:rPr>
        <w:t>Linda Noble and Helen Travers</w:t>
      </w:r>
    </w:p>
    <w:p w14:paraId="100E22B4" w14:textId="77777777" w:rsidR="00B63512" w:rsidRPr="00B63512" w:rsidRDefault="00B63512" w:rsidP="00B63512">
      <w:pPr>
        <w:spacing w:line="360" w:lineRule="auto"/>
        <w:ind w:left="360"/>
        <w:rPr>
          <w:rFonts w:ascii="Arial" w:hAnsi="Arial" w:cs="Arial"/>
          <w:sz w:val="22"/>
          <w:szCs w:val="22"/>
        </w:rPr>
      </w:pPr>
    </w:p>
    <w:p w14:paraId="095605BF" w14:textId="77777777" w:rsidR="00B63512" w:rsidRPr="00B63512" w:rsidRDefault="00B63512" w:rsidP="00B63512">
      <w:pPr>
        <w:numPr>
          <w:ilvl w:val="0"/>
          <w:numId w:val="16"/>
        </w:numPr>
        <w:spacing w:line="360" w:lineRule="auto"/>
        <w:rPr>
          <w:rFonts w:ascii="Arial" w:hAnsi="Arial" w:cs="Arial"/>
          <w:sz w:val="22"/>
          <w:szCs w:val="22"/>
        </w:rPr>
      </w:pPr>
      <w:r w:rsidRPr="00B63512">
        <w:rPr>
          <w:rFonts w:ascii="Arial" w:hAnsi="Arial" w:cs="Arial"/>
          <w:sz w:val="22"/>
          <w:szCs w:val="22"/>
        </w:rPr>
        <w:t>They are competent to carry out these responsibilities.</w:t>
      </w:r>
    </w:p>
    <w:p w14:paraId="44272643" w14:textId="77777777" w:rsidR="00B63512" w:rsidRPr="00B63512" w:rsidRDefault="00B63512" w:rsidP="00B63512">
      <w:pPr>
        <w:numPr>
          <w:ilvl w:val="0"/>
          <w:numId w:val="16"/>
        </w:numPr>
        <w:spacing w:line="360" w:lineRule="auto"/>
        <w:rPr>
          <w:rFonts w:ascii="Arial" w:hAnsi="Arial" w:cs="Arial"/>
          <w:sz w:val="22"/>
          <w:szCs w:val="22"/>
        </w:rPr>
      </w:pPr>
      <w:r w:rsidRPr="00B63512">
        <w:rPr>
          <w:rFonts w:ascii="Arial" w:hAnsi="Arial" w:cs="Arial"/>
          <w:sz w:val="22"/>
          <w:szCs w:val="22"/>
        </w:rPr>
        <w:t>They have undertaken health and safety training and regularly updates her knowledge and understanding.</w:t>
      </w:r>
    </w:p>
    <w:p w14:paraId="2CF3A2D2" w14:textId="77777777" w:rsidR="00B63512" w:rsidRPr="00B63512" w:rsidRDefault="00B63512" w:rsidP="00B63512">
      <w:pPr>
        <w:numPr>
          <w:ilvl w:val="0"/>
          <w:numId w:val="16"/>
        </w:numPr>
        <w:spacing w:line="360" w:lineRule="auto"/>
        <w:rPr>
          <w:rFonts w:ascii="Arial" w:hAnsi="Arial" w:cs="Arial"/>
          <w:b/>
          <w:sz w:val="22"/>
          <w:szCs w:val="22"/>
        </w:rPr>
      </w:pPr>
      <w:r w:rsidRPr="00B63512">
        <w:rPr>
          <w:rFonts w:ascii="Arial" w:hAnsi="Arial" w:cs="Arial"/>
          <w:sz w:val="22"/>
          <w:szCs w:val="22"/>
        </w:rPr>
        <w:t xml:space="preserve">We display the necessary health and safety poster in: </w:t>
      </w:r>
    </w:p>
    <w:p w14:paraId="19BA1AE6" w14:textId="77777777" w:rsidR="00B63512" w:rsidRPr="00B63512" w:rsidRDefault="00B63512" w:rsidP="00B63512">
      <w:pPr>
        <w:pBdr>
          <w:bottom w:val="single" w:sz="4" w:space="1" w:color="7030A0"/>
        </w:pBdr>
        <w:spacing w:line="360" w:lineRule="auto"/>
        <w:ind w:left="360"/>
        <w:rPr>
          <w:rFonts w:ascii="Arial" w:hAnsi="Arial" w:cs="Arial"/>
          <w:b/>
          <w:sz w:val="22"/>
          <w:szCs w:val="22"/>
        </w:rPr>
      </w:pPr>
      <w:r w:rsidRPr="00B63512">
        <w:rPr>
          <w:rFonts w:ascii="Arial" w:hAnsi="Arial" w:cs="Arial"/>
          <w:b/>
          <w:sz w:val="22"/>
          <w:szCs w:val="22"/>
        </w:rPr>
        <w:t>Display cabinet in main hallway.</w:t>
      </w:r>
    </w:p>
    <w:p w14:paraId="13A69D68" w14:textId="77777777" w:rsidR="00B63512" w:rsidRPr="00B63512" w:rsidRDefault="00B63512" w:rsidP="00B63512">
      <w:pPr>
        <w:spacing w:line="360" w:lineRule="auto"/>
        <w:rPr>
          <w:rFonts w:ascii="Arial" w:hAnsi="Arial" w:cs="Arial"/>
          <w:sz w:val="22"/>
          <w:szCs w:val="22"/>
        </w:rPr>
      </w:pPr>
    </w:p>
    <w:p w14:paraId="79F16CEE" w14:textId="77777777" w:rsidR="00B63512" w:rsidRPr="00B63512" w:rsidRDefault="00B63512" w:rsidP="00B63512">
      <w:pPr>
        <w:spacing w:line="360" w:lineRule="auto"/>
        <w:rPr>
          <w:rFonts w:ascii="Arial" w:hAnsi="Arial" w:cs="Arial"/>
          <w:i/>
          <w:sz w:val="22"/>
          <w:szCs w:val="22"/>
        </w:rPr>
      </w:pPr>
      <w:r w:rsidRPr="00B63512">
        <w:rPr>
          <w:rFonts w:ascii="Arial" w:hAnsi="Arial" w:cs="Arial"/>
          <w:i/>
          <w:sz w:val="22"/>
          <w:szCs w:val="22"/>
        </w:rPr>
        <w:t>Insurance cover</w:t>
      </w:r>
    </w:p>
    <w:p w14:paraId="3DECD19C" w14:textId="77777777" w:rsidR="00B63512" w:rsidRPr="00B63512" w:rsidRDefault="00B63512" w:rsidP="00B63512">
      <w:pPr>
        <w:spacing w:line="360" w:lineRule="auto"/>
        <w:rPr>
          <w:rFonts w:ascii="Arial" w:hAnsi="Arial" w:cs="Arial"/>
          <w:sz w:val="22"/>
          <w:szCs w:val="22"/>
        </w:rPr>
      </w:pPr>
      <w:r w:rsidRPr="00B63512">
        <w:rPr>
          <w:rFonts w:ascii="Arial" w:hAnsi="Arial" w:cs="Arial"/>
          <w:sz w:val="22"/>
          <w:szCs w:val="22"/>
        </w:rPr>
        <w:t>We have public liability insurance and employers' liability insurance. The certificate for public liability insurance is displayed in:</w:t>
      </w:r>
    </w:p>
    <w:p w14:paraId="41321DEC" w14:textId="77777777" w:rsidR="00B63512" w:rsidRPr="00B63512" w:rsidRDefault="00B63512" w:rsidP="00B63512">
      <w:pPr>
        <w:pBdr>
          <w:bottom w:val="single" w:sz="4" w:space="1" w:color="7030A0"/>
        </w:pBdr>
        <w:spacing w:line="360" w:lineRule="auto"/>
        <w:rPr>
          <w:rFonts w:ascii="Arial" w:hAnsi="Arial" w:cs="Arial"/>
          <w:b/>
          <w:sz w:val="22"/>
          <w:szCs w:val="22"/>
        </w:rPr>
      </w:pPr>
      <w:r w:rsidRPr="00B63512">
        <w:rPr>
          <w:rFonts w:ascii="Arial" w:hAnsi="Arial" w:cs="Arial"/>
          <w:b/>
          <w:sz w:val="22"/>
          <w:szCs w:val="22"/>
        </w:rPr>
        <w:t>Display cabinet in main hallway.</w:t>
      </w:r>
    </w:p>
    <w:p w14:paraId="619E96D4" w14:textId="77777777" w:rsidR="00EC06C7" w:rsidRDefault="00EC06C7" w:rsidP="00B63512">
      <w:pPr>
        <w:spacing w:line="360" w:lineRule="auto"/>
        <w:rPr>
          <w:rFonts w:ascii="Arial" w:hAnsi="Arial" w:cs="Arial"/>
          <w:b/>
          <w:sz w:val="22"/>
          <w:szCs w:val="22"/>
        </w:rPr>
      </w:pPr>
    </w:p>
    <w:p w14:paraId="31A0966B" w14:textId="28E7D9E3" w:rsidR="00B63512" w:rsidRPr="00B63512" w:rsidRDefault="00B63512" w:rsidP="00B63512">
      <w:pPr>
        <w:spacing w:line="360" w:lineRule="auto"/>
        <w:rPr>
          <w:rFonts w:ascii="Arial" w:hAnsi="Arial" w:cs="Arial"/>
          <w:b/>
          <w:sz w:val="22"/>
          <w:szCs w:val="22"/>
        </w:rPr>
      </w:pPr>
      <w:r w:rsidRPr="00B63512">
        <w:rPr>
          <w:rFonts w:ascii="Arial" w:hAnsi="Arial" w:cs="Arial"/>
          <w:b/>
          <w:sz w:val="22"/>
          <w:szCs w:val="22"/>
        </w:rPr>
        <w:lastRenderedPageBreak/>
        <w:t>Procedures</w:t>
      </w:r>
    </w:p>
    <w:p w14:paraId="78B74941" w14:textId="77777777" w:rsidR="00B63512" w:rsidRPr="00B63512" w:rsidRDefault="00B63512" w:rsidP="00B63512">
      <w:pPr>
        <w:spacing w:line="360" w:lineRule="auto"/>
        <w:rPr>
          <w:rFonts w:ascii="Arial" w:hAnsi="Arial" w:cs="Arial"/>
          <w:b/>
          <w:sz w:val="22"/>
          <w:szCs w:val="22"/>
        </w:rPr>
      </w:pPr>
    </w:p>
    <w:p w14:paraId="2A824045" w14:textId="77777777" w:rsidR="00B63512" w:rsidRPr="00B63512" w:rsidRDefault="00B63512" w:rsidP="00B63512">
      <w:pPr>
        <w:spacing w:line="360" w:lineRule="auto"/>
        <w:rPr>
          <w:rFonts w:ascii="Arial" w:hAnsi="Arial" w:cs="Arial"/>
          <w:i/>
          <w:sz w:val="22"/>
          <w:szCs w:val="22"/>
        </w:rPr>
      </w:pPr>
      <w:r w:rsidRPr="00B63512">
        <w:rPr>
          <w:rFonts w:ascii="Arial" w:hAnsi="Arial" w:cs="Arial"/>
          <w:i/>
          <w:sz w:val="22"/>
          <w:szCs w:val="22"/>
        </w:rPr>
        <w:t>Awareness raising</w:t>
      </w:r>
    </w:p>
    <w:p w14:paraId="61E86211" w14:textId="77777777" w:rsidR="00B63512" w:rsidRPr="00B63512" w:rsidRDefault="00B63512" w:rsidP="00B63512">
      <w:pPr>
        <w:numPr>
          <w:ilvl w:val="0"/>
          <w:numId w:val="17"/>
        </w:numPr>
        <w:spacing w:line="360" w:lineRule="auto"/>
        <w:rPr>
          <w:rFonts w:ascii="Arial" w:hAnsi="Arial" w:cs="Arial"/>
          <w:sz w:val="22"/>
          <w:szCs w:val="22"/>
        </w:rPr>
      </w:pPr>
      <w:r w:rsidRPr="00B63512">
        <w:rPr>
          <w:rFonts w:ascii="Arial" w:hAnsi="Arial" w:cs="Arial"/>
          <w:sz w:val="22"/>
          <w:szCs w:val="22"/>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2B071F90" w14:textId="77777777" w:rsidR="00B63512" w:rsidRPr="00B63512" w:rsidRDefault="00B63512" w:rsidP="00B63512">
      <w:pPr>
        <w:numPr>
          <w:ilvl w:val="0"/>
          <w:numId w:val="17"/>
        </w:numPr>
        <w:spacing w:line="360" w:lineRule="auto"/>
        <w:rPr>
          <w:rFonts w:ascii="Arial" w:hAnsi="Arial" w:cs="Arial"/>
          <w:sz w:val="22"/>
          <w:szCs w:val="22"/>
        </w:rPr>
      </w:pPr>
      <w:r w:rsidRPr="00B63512">
        <w:rPr>
          <w:rFonts w:ascii="Arial" w:hAnsi="Arial" w:cs="Arial"/>
          <w:sz w:val="22"/>
          <w:szCs w:val="22"/>
        </w:rPr>
        <w:t>We keep records of these induction training sessions and new staff and volunteers are asked to sign the records to confirm that they have taken part.</w:t>
      </w:r>
    </w:p>
    <w:p w14:paraId="4B5294AE" w14:textId="77777777" w:rsidR="00B63512" w:rsidRPr="00B63512" w:rsidRDefault="00B63512" w:rsidP="00B63512">
      <w:pPr>
        <w:numPr>
          <w:ilvl w:val="0"/>
          <w:numId w:val="17"/>
        </w:numPr>
        <w:spacing w:line="360" w:lineRule="auto"/>
        <w:rPr>
          <w:rFonts w:ascii="Arial" w:hAnsi="Arial" w:cs="Arial"/>
          <w:sz w:val="22"/>
          <w:szCs w:val="22"/>
        </w:rPr>
      </w:pPr>
      <w:r w:rsidRPr="00B63512">
        <w:rPr>
          <w:rFonts w:ascii="Arial" w:hAnsi="Arial" w:cs="Arial"/>
          <w:sz w:val="22"/>
          <w:szCs w:val="22"/>
        </w:rPr>
        <w:t>We explain health and safety issues to the parents of new children, so that they understand the part played by these issues in the daily life of the setting.</w:t>
      </w:r>
    </w:p>
    <w:p w14:paraId="3A1EA7FC" w14:textId="1183E693" w:rsidR="00B63512" w:rsidRPr="00B63512" w:rsidRDefault="00B63512" w:rsidP="00B63512">
      <w:pPr>
        <w:numPr>
          <w:ilvl w:val="0"/>
          <w:numId w:val="17"/>
        </w:numPr>
        <w:spacing w:line="360" w:lineRule="auto"/>
        <w:rPr>
          <w:rFonts w:ascii="Arial" w:hAnsi="Arial" w:cs="Arial"/>
          <w:sz w:val="22"/>
          <w:szCs w:val="22"/>
        </w:rPr>
      </w:pPr>
      <w:r w:rsidRPr="00B63512">
        <w:rPr>
          <w:rFonts w:ascii="Arial" w:hAnsi="Arial" w:cs="Arial"/>
          <w:sz w:val="22"/>
          <w:szCs w:val="22"/>
        </w:rPr>
        <w:t xml:space="preserve">As necessary, health and safety training </w:t>
      </w:r>
      <w:r w:rsidR="00D5263E">
        <w:rPr>
          <w:rFonts w:ascii="Arial" w:hAnsi="Arial" w:cs="Arial"/>
          <w:sz w:val="22"/>
          <w:szCs w:val="22"/>
        </w:rPr>
        <w:t>is</w:t>
      </w:r>
      <w:r w:rsidRPr="00B63512">
        <w:rPr>
          <w:rFonts w:ascii="Arial" w:hAnsi="Arial" w:cs="Arial"/>
          <w:sz w:val="22"/>
          <w:szCs w:val="22"/>
        </w:rPr>
        <w:t xml:space="preserve"> discussed regularly at our staff meetings.</w:t>
      </w:r>
    </w:p>
    <w:p w14:paraId="451F410B" w14:textId="77777777" w:rsidR="00B63512" w:rsidRPr="00B63512" w:rsidRDefault="00B63512" w:rsidP="00B63512">
      <w:pPr>
        <w:numPr>
          <w:ilvl w:val="0"/>
          <w:numId w:val="17"/>
        </w:numPr>
        <w:spacing w:line="360" w:lineRule="auto"/>
        <w:rPr>
          <w:rFonts w:ascii="Arial" w:hAnsi="Arial" w:cs="Arial"/>
          <w:sz w:val="22"/>
          <w:szCs w:val="22"/>
        </w:rPr>
      </w:pPr>
      <w:r w:rsidRPr="00B63512">
        <w:rPr>
          <w:rFonts w:ascii="Arial" w:hAnsi="Arial" w:cs="Arial"/>
          <w:sz w:val="22"/>
          <w:szCs w:val="22"/>
        </w:rPr>
        <w:t>We operate a no-smoking policy.</w:t>
      </w:r>
    </w:p>
    <w:p w14:paraId="5B0F1C4F" w14:textId="77777777" w:rsidR="00B63512" w:rsidRPr="00B63512" w:rsidRDefault="00B63512" w:rsidP="00B63512">
      <w:pPr>
        <w:numPr>
          <w:ilvl w:val="0"/>
          <w:numId w:val="17"/>
        </w:numPr>
        <w:spacing w:line="360" w:lineRule="auto"/>
        <w:rPr>
          <w:rFonts w:ascii="Arial" w:hAnsi="Arial" w:cs="Arial"/>
          <w:sz w:val="22"/>
          <w:szCs w:val="22"/>
        </w:rPr>
      </w:pPr>
      <w:r w:rsidRPr="00B63512">
        <w:rPr>
          <w:rFonts w:ascii="Arial" w:hAnsi="Arial" w:cs="Arial"/>
          <w:sz w:val="22"/>
          <w:szCs w:val="22"/>
        </w:rPr>
        <w:t>We make children aware of health and safety issues through discussions, planned activities and routines.</w:t>
      </w:r>
    </w:p>
    <w:p w14:paraId="6DBDF051" w14:textId="77777777" w:rsidR="00B63512" w:rsidRPr="00B63512" w:rsidRDefault="00B63512" w:rsidP="00B63512">
      <w:pPr>
        <w:spacing w:line="360" w:lineRule="auto"/>
        <w:rPr>
          <w:rFonts w:ascii="Arial" w:hAnsi="Arial" w:cs="Arial"/>
          <w:sz w:val="22"/>
          <w:szCs w:val="22"/>
        </w:rPr>
      </w:pPr>
    </w:p>
    <w:p w14:paraId="2AB949AA" w14:textId="77777777" w:rsidR="00B63512" w:rsidRPr="00B63512" w:rsidRDefault="00B63512" w:rsidP="00B63512">
      <w:pPr>
        <w:spacing w:line="360" w:lineRule="auto"/>
        <w:rPr>
          <w:rFonts w:ascii="Arial" w:hAnsi="Arial" w:cs="Arial"/>
          <w:i/>
          <w:sz w:val="22"/>
          <w:szCs w:val="22"/>
        </w:rPr>
      </w:pPr>
      <w:r w:rsidRPr="00B63512">
        <w:rPr>
          <w:rFonts w:ascii="Arial" w:hAnsi="Arial" w:cs="Arial"/>
          <w:i/>
          <w:sz w:val="22"/>
          <w:szCs w:val="22"/>
        </w:rPr>
        <w:t>Doors</w:t>
      </w:r>
    </w:p>
    <w:p w14:paraId="214BCA83"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We take precautions to prevent children's fingers from being trapped in doors.</w:t>
      </w:r>
    </w:p>
    <w:p w14:paraId="73A4CF90" w14:textId="77777777" w:rsidR="00B63512" w:rsidRPr="00B63512" w:rsidRDefault="00B63512" w:rsidP="00B63512">
      <w:pPr>
        <w:spacing w:line="360" w:lineRule="auto"/>
        <w:rPr>
          <w:rFonts w:ascii="Arial" w:hAnsi="Arial" w:cs="Arial"/>
          <w:sz w:val="22"/>
          <w:szCs w:val="22"/>
        </w:rPr>
      </w:pPr>
    </w:p>
    <w:p w14:paraId="14BBCE90" w14:textId="77777777" w:rsidR="00B63512" w:rsidRPr="00B63512" w:rsidRDefault="00B63512" w:rsidP="00B63512">
      <w:pPr>
        <w:spacing w:line="360" w:lineRule="auto"/>
        <w:rPr>
          <w:rFonts w:ascii="Arial" w:hAnsi="Arial" w:cs="Arial"/>
          <w:i/>
          <w:sz w:val="22"/>
          <w:szCs w:val="22"/>
        </w:rPr>
      </w:pPr>
      <w:r w:rsidRPr="00B63512">
        <w:rPr>
          <w:rFonts w:ascii="Arial" w:hAnsi="Arial" w:cs="Arial"/>
          <w:i/>
          <w:sz w:val="22"/>
          <w:szCs w:val="22"/>
        </w:rPr>
        <w:t>Floors and walkways</w:t>
      </w:r>
    </w:p>
    <w:p w14:paraId="03F0188C"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All our floor surfaces are checked daily to ensure they are clean and not uneven, wet or damaged. Any wet spills are mopped up immediately.</w:t>
      </w:r>
    </w:p>
    <w:p w14:paraId="2CEA691C"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Walkways are left clear and uncluttered.</w:t>
      </w:r>
    </w:p>
    <w:p w14:paraId="37CF1E21" w14:textId="77777777" w:rsidR="00B63512" w:rsidRPr="00B63512" w:rsidRDefault="00B63512" w:rsidP="00B63512">
      <w:pPr>
        <w:spacing w:line="360" w:lineRule="auto"/>
        <w:rPr>
          <w:rFonts w:ascii="Arial" w:hAnsi="Arial" w:cs="Arial"/>
          <w:sz w:val="22"/>
          <w:szCs w:val="22"/>
        </w:rPr>
      </w:pPr>
    </w:p>
    <w:p w14:paraId="1FC3B25B" w14:textId="77777777" w:rsidR="00B63512" w:rsidRPr="00B63512" w:rsidRDefault="00B63512" w:rsidP="00B63512">
      <w:pPr>
        <w:spacing w:line="360" w:lineRule="auto"/>
        <w:rPr>
          <w:rFonts w:ascii="Arial" w:hAnsi="Arial" w:cs="Arial"/>
          <w:i/>
          <w:sz w:val="22"/>
          <w:szCs w:val="22"/>
        </w:rPr>
      </w:pPr>
      <w:r w:rsidRPr="00B63512">
        <w:rPr>
          <w:rFonts w:ascii="Arial" w:hAnsi="Arial" w:cs="Arial"/>
          <w:i/>
          <w:sz w:val="22"/>
          <w:szCs w:val="22"/>
        </w:rPr>
        <w:t>Electrical/gas equipment</w:t>
      </w:r>
    </w:p>
    <w:p w14:paraId="319E02C9"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 xml:space="preserve"> Our boiler/electrical switch gear/meter cupboard is not accessible to the children.</w:t>
      </w:r>
    </w:p>
    <w:p w14:paraId="15DD9591"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Heaters, electric sockets, wires and leads are properly guarded and we teach the children not to touch them.</w:t>
      </w:r>
    </w:p>
    <w:p w14:paraId="70BF8628"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We check storage heaters daily to make sure they are not covered.</w:t>
      </w:r>
    </w:p>
    <w:p w14:paraId="7E8AAC5B"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There are sufficient sockets in our setting to prevent overloading.</w:t>
      </w:r>
    </w:p>
    <w:p w14:paraId="29031AC4"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We switch electrical devices off from the plug after use.</w:t>
      </w:r>
    </w:p>
    <w:p w14:paraId="7726A6D8"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We ensure that the temperature of hot water is controlled to prevent scalds.</w:t>
      </w:r>
    </w:p>
    <w:p w14:paraId="20DB9DEA" w14:textId="2ED64386"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 xml:space="preserve">Lighting and ventilation </w:t>
      </w:r>
      <w:r w:rsidR="00A7006F" w:rsidRPr="00B63512">
        <w:rPr>
          <w:rFonts w:ascii="Arial" w:hAnsi="Arial" w:cs="Arial"/>
          <w:sz w:val="22"/>
          <w:szCs w:val="22"/>
        </w:rPr>
        <w:t>are</w:t>
      </w:r>
      <w:r w:rsidRPr="00B63512">
        <w:rPr>
          <w:rFonts w:ascii="Arial" w:hAnsi="Arial" w:cs="Arial"/>
          <w:sz w:val="22"/>
          <w:szCs w:val="22"/>
        </w:rPr>
        <w:t xml:space="preserve"> adequate in all areas of our setting, including storage areas.</w:t>
      </w:r>
    </w:p>
    <w:p w14:paraId="2445CDC9" w14:textId="77777777" w:rsidR="00B63512" w:rsidRPr="00B63512" w:rsidRDefault="00B63512" w:rsidP="00B63512">
      <w:pPr>
        <w:spacing w:line="360" w:lineRule="auto"/>
        <w:rPr>
          <w:rFonts w:ascii="Arial" w:hAnsi="Arial" w:cs="Arial"/>
          <w:sz w:val="22"/>
          <w:szCs w:val="22"/>
        </w:rPr>
      </w:pPr>
    </w:p>
    <w:p w14:paraId="2D0340DD" w14:textId="77777777" w:rsidR="00992E21" w:rsidRDefault="00992E21" w:rsidP="00B63512">
      <w:pPr>
        <w:spacing w:line="360" w:lineRule="auto"/>
        <w:rPr>
          <w:rFonts w:ascii="Arial" w:hAnsi="Arial" w:cs="Arial"/>
          <w:i/>
          <w:sz w:val="22"/>
          <w:szCs w:val="22"/>
        </w:rPr>
      </w:pPr>
    </w:p>
    <w:p w14:paraId="4987AAA3" w14:textId="77777777" w:rsidR="00992E21" w:rsidRDefault="00992E21" w:rsidP="00B63512">
      <w:pPr>
        <w:spacing w:line="360" w:lineRule="auto"/>
        <w:rPr>
          <w:rFonts w:ascii="Arial" w:hAnsi="Arial" w:cs="Arial"/>
          <w:i/>
          <w:sz w:val="22"/>
          <w:szCs w:val="22"/>
        </w:rPr>
      </w:pPr>
    </w:p>
    <w:p w14:paraId="24F45F34" w14:textId="70DC2BC2" w:rsidR="00B63512" w:rsidRPr="00B63512" w:rsidRDefault="00B63512" w:rsidP="00B63512">
      <w:pPr>
        <w:spacing w:line="360" w:lineRule="auto"/>
        <w:rPr>
          <w:rFonts w:ascii="Arial" w:hAnsi="Arial" w:cs="Arial"/>
          <w:i/>
          <w:sz w:val="22"/>
          <w:szCs w:val="22"/>
        </w:rPr>
      </w:pPr>
      <w:r w:rsidRPr="00B63512">
        <w:rPr>
          <w:rFonts w:ascii="Arial" w:hAnsi="Arial" w:cs="Arial"/>
          <w:i/>
          <w:sz w:val="22"/>
          <w:szCs w:val="22"/>
        </w:rPr>
        <w:lastRenderedPageBreak/>
        <w:t>Storage of equipment and storage of records</w:t>
      </w:r>
    </w:p>
    <w:p w14:paraId="4DF516CC" w14:textId="77777777" w:rsidR="00B63512" w:rsidRPr="00B63512" w:rsidRDefault="00B63512" w:rsidP="00B63512">
      <w:pPr>
        <w:spacing w:line="360" w:lineRule="auto"/>
        <w:rPr>
          <w:rFonts w:ascii="Arial" w:hAnsi="Arial" w:cs="Arial"/>
          <w:i/>
          <w:sz w:val="22"/>
          <w:szCs w:val="22"/>
        </w:rPr>
      </w:pPr>
    </w:p>
    <w:p w14:paraId="4E785FD5"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All our resources and materials, which are used by the children, are stored safely.</w:t>
      </w:r>
    </w:p>
    <w:p w14:paraId="7B015268"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All our equipment and resources are stored or stacked safely to prevent them accidentally falling or collapsing.</w:t>
      </w:r>
    </w:p>
    <w:p w14:paraId="7CC34C6D"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Records of Health &amp; Safety reviews are kept for 3 years</w:t>
      </w:r>
    </w:p>
    <w:p w14:paraId="6B57DA1F" w14:textId="77777777" w:rsidR="00B63512" w:rsidRPr="00B63512" w:rsidRDefault="00B63512" w:rsidP="00B63512">
      <w:pPr>
        <w:spacing w:line="360" w:lineRule="auto"/>
        <w:rPr>
          <w:rFonts w:ascii="Arial" w:hAnsi="Arial" w:cs="Arial"/>
          <w:sz w:val="22"/>
          <w:szCs w:val="22"/>
        </w:rPr>
      </w:pPr>
    </w:p>
    <w:p w14:paraId="2457C017" w14:textId="77777777" w:rsidR="00B63512" w:rsidRPr="00B63512" w:rsidRDefault="00B63512" w:rsidP="00B63512">
      <w:pPr>
        <w:spacing w:line="360" w:lineRule="auto"/>
        <w:rPr>
          <w:rFonts w:ascii="Arial" w:hAnsi="Arial" w:cs="Arial"/>
          <w:i/>
          <w:sz w:val="22"/>
          <w:szCs w:val="22"/>
        </w:rPr>
      </w:pPr>
      <w:r w:rsidRPr="00B63512">
        <w:rPr>
          <w:rFonts w:ascii="Arial" w:hAnsi="Arial" w:cs="Arial"/>
          <w:i/>
          <w:sz w:val="22"/>
          <w:szCs w:val="22"/>
        </w:rPr>
        <w:t>Outdoor area</w:t>
      </w:r>
    </w:p>
    <w:p w14:paraId="5570EA53"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Our outdoor area is securely fenced. All gates and fences are childproof and safe.</w:t>
      </w:r>
    </w:p>
    <w:p w14:paraId="67DA664A"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Our outdoor area is checked for safety and cleared of rubbish, animal droppings and any other unsafe items before it is used.</w:t>
      </w:r>
    </w:p>
    <w:p w14:paraId="4093138D"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Adults are alerted to the dangers of poisonous plants/fungi and these are removed as part of our outdoor risk assessment</w:t>
      </w:r>
    </w:p>
    <w:p w14:paraId="6561ECED"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 xml:space="preserve"> We check that children are suitably attired for the weather conditions and type of outdoor activities; ensuring that sun cream is applied and hats are worn during the summer months.</w:t>
      </w:r>
    </w:p>
    <w:p w14:paraId="78CB1EBB"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We supervise outdoor activities at all times.</w:t>
      </w:r>
    </w:p>
    <w:p w14:paraId="2366D596" w14:textId="77777777" w:rsidR="00B63512" w:rsidRPr="00B63512" w:rsidRDefault="00B63512" w:rsidP="00B63512">
      <w:pPr>
        <w:spacing w:line="360" w:lineRule="auto"/>
        <w:rPr>
          <w:rFonts w:ascii="Arial" w:hAnsi="Arial" w:cs="Arial"/>
          <w:sz w:val="22"/>
          <w:szCs w:val="22"/>
        </w:rPr>
      </w:pPr>
    </w:p>
    <w:p w14:paraId="3B1C9377" w14:textId="77777777" w:rsidR="00B63512" w:rsidRPr="00B63512" w:rsidRDefault="00B63512" w:rsidP="00B63512">
      <w:pPr>
        <w:spacing w:line="360" w:lineRule="auto"/>
        <w:rPr>
          <w:rFonts w:ascii="Arial" w:hAnsi="Arial" w:cs="Arial"/>
          <w:i/>
          <w:sz w:val="22"/>
          <w:szCs w:val="22"/>
        </w:rPr>
      </w:pPr>
      <w:r w:rsidRPr="00B63512">
        <w:rPr>
          <w:rFonts w:ascii="Arial" w:hAnsi="Arial" w:cs="Arial"/>
          <w:i/>
          <w:sz w:val="22"/>
          <w:szCs w:val="22"/>
        </w:rPr>
        <w:t>Hygiene</w:t>
      </w:r>
    </w:p>
    <w:p w14:paraId="52520A01"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We seek information from the Public Health England to ensure that we keep up-to-date with the latest recommendations.</w:t>
      </w:r>
    </w:p>
    <w:p w14:paraId="3056B709"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Our daily routines encourage the children to learn about personal hygiene.</w:t>
      </w:r>
    </w:p>
    <w:p w14:paraId="09B8929D"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We have a cleaning routine for the setting, which includes the play room, kitchen, rest area, toilets and nappy changing areas. Children do not have unsupervised access to the kitchen.</w:t>
      </w:r>
    </w:p>
    <w:p w14:paraId="08DD494F"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Resources and equipment, dressing-up clothes and furnishings are cleaned regularly.</w:t>
      </w:r>
    </w:p>
    <w:p w14:paraId="2C521EFD"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The toilet area has a high standard of hygiene, including hand washing and drying facilities and disposal facilities for nappies.</w:t>
      </w:r>
    </w:p>
    <w:p w14:paraId="657B87BB"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We implement good hygiene practices by:</w:t>
      </w:r>
    </w:p>
    <w:p w14:paraId="4F12F723" w14:textId="77777777" w:rsidR="00B63512" w:rsidRPr="00B63512" w:rsidRDefault="00B63512" w:rsidP="00B63512">
      <w:pPr>
        <w:numPr>
          <w:ilvl w:val="0"/>
          <w:numId w:val="20"/>
        </w:numPr>
        <w:spacing w:line="360" w:lineRule="auto"/>
        <w:rPr>
          <w:rFonts w:ascii="Arial" w:hAnsi="Arial" w:cs="Arial"/>
          <w:sz w:val="22"/>
          <w:szCs w:val="22"/>
        </w:rPr>
      </w:pPr>
      <w:r w:rsidRPr="00B63512">
        <w:rPr>
          <w:rFonts w:ascii="Arial" w:hAnsi="Arial" w:cs="Arial"/>
          <w:sz w:val="22"/>
          <w:szCs w:val="22"/>
        </w:rPr>
        <w:t>cleaning tables between activities;</w:t>
      </w:r>
    </w:p>
    <w:p w14:paraId="259FCA44" w14:textId="77777777" w:rsidR="00B63512" w:rsidRPr="00B63512" w:rsidRDefault="00B63512" w:rsidP="00B63512">
      <w:pPr>
        <w:numPr>
          <w:ilvl w:val="0"/>
          <w:numId w:val="20"/>
        </w:numPr>
        <w:spacing w:line="360" w:lineRule="auto"/>
        <w:rPr>
          <w:rFonts w:ascii="Arial" w:hAnsi="Arial" w:cs="Arial"/>
          <w:sz w:val="22"/>
          <w:szCs w:val="22"/>
        </w:rPr>
      </w:pPr>
      <w:r w:rsidRPr="00B63512">
        <w:rPr>
          <w:rFonts w:ascii="Arial" w:hAnsi="Arial" w:cs="Arial"/>
          <w:sz w:val="22"/>
          <w:szCs w:val="22"/>
        </w:rPr>
        <w:t>cleaning and checking toilets regularly;</w:t>
      </w:r>
    </w:p>
    <w:p w14:paraId="7E1F504A" w14:textId="77777777" w:rsidR="00B63512" w:rsidRPr="00B63512" w:rsidRDefault="00B63512" w:rsidP="00B63512">
      <w:pPr>
        <w:numPr>
          <w:ilvl w:val="0"/>
          <w:numId w:val="20"/>
        </w:numPr>
        <w:spacing w:line="360" w:lineRule="auto"/>
        <w:rPr>
          <w:rFonts w:ascii="Arial" w:hAnsi="Arial" w:cs="Arial"/>
          <w:sz w:val="22"/>
          <w:szCs w:val="22"/>
        </w:rPr>
      </w:pPr>
      <w:r w:rsidRPr="00B63512">
        <w:rPr>
          <w:rFonts w:ascii="Arial" w:hAnsi="Arial" w:cs="Arial"/>
          <w:sz w:val="22"/>
          <w:szCs w:val="22"/>
        </w:rPr>
        <w:t>wearing protective clothing - such as aprons and disposable gloves - as appropriate;</w:t>
      </w:r>
    </w:p>
    <w:p w14:paraId="125832ED" w14:textId="77777777" w:rsidR="00B63512" w:rsidRPr="00B63512" w:rsidRDefault="00B63512" w:rsidP="00B63512">
      <w:pPr>
        <w:numPr>
          <w:ilvl w:val="0"/>
          <w:numId w:val="20"/>
        </w:numPr>
        <w:spacing w:line="360" w:lineRule="auto"/>
        <w:rPr>
          <w:rFonts w:ascii="Arial" w:hAnsi="Arial" w:cs="Arial"/>
          <w:sz w:val="22"/>
          <w:szCs w:val="22"/>
        </w:rPr>
      </w:pPr>
      <w:r w:rsidRPr="00B63512">
        <w:rPr>
          <w:rFonts w:ascii="Arial" w:hAnsi="Arial" w:cs="Arial"/>
          <w:sz w:val="22"/>
          <w:szCs w:val="22"/>
        </w:rPr>
        <w:t>providing sets of clean clothes;</w:t>
      </w:r>
    </w:p>
    <w:p w14:paraId="5CA6744E" w14:textId="77777777" w:rsidR="00B63512" w:rsidRPr="00B63512" w:rsidRDefault="00B63512" w:rsidP="00B63512">
      <w:pPr>
        <w:numPr>
          <w:ilvl w:val="0"/>
          <w:numId w:val="20"/>
        </w:numPr>
        <w:spacing w:line="360" w:lineRule="auto"/>
        <w:rPr>
          <w:rFonts w:ascii="Arial" w:hAnsi="Arial" w:cs="Arial"/>
          <w:sz w:val="22"/>
          <w:szCs w:val="22"/>
        </w:rPr>
      </w:pPr>
      <w:r w:rsidRPr="00B63512">
        <w:rPr>
          <w:rFonts w:ascii="Arial" w:hAnsi="Arial" w:cs="Arial"/>
          <w:sz w:val="22"/>
          <w:szCs w:val="22"/>
        </w:rPr>
        <w:t>providing tissues and wipes.</w:t>
      </w:r>
    </w:p>
    <w:p w14:paraId="78C8B5BD" w14:textId="77777777" w:rsidR="00B63512" w:rsidRPr="00B63512" w:rsidRDefault="00B63512" w:rsidP="00B63512">
      <w:pPr>
        <w:spacing w:line="360" w:lineRule="auto"/>
        <w:ind w:left="360"/>
        <w:rPr>
          <w:rFonts w:ascii="Arial" w:hAnsi="Arial" w:cs="Arial"/>
          <w:sz w:val="22"/>
          <w:szCs w:val="22"/>
        </w:rPr>
      </w:pPr>
    </w:p>
    <w:p w14:paraId="388682A4" w14:textId="77777777" w:rsidR="00992E21" w:rsidRDefault="00992E21" w:rsidP="00B63512">
      <w:pPr>
        <w:spacing w:line="360" w:lineRule="auto"/>
        <w:rPr>
          <w:rFonts w:ascii="Arial" w:hAnsi="Arial" w:cs="Arial"/>
          <w:i/>
          <w:sz w:val="22"/>
          <w:szCs w:val="22"/>
        </w:rPr>
      </w:pPr>
    </w:p>
    <w:p w14:paraId="31969B45" w14:textId="77777777" w:rsidR="00992E21" w:rsidRDefault="00992E21" w:rsidP="00B63512">
      <w:pPr>
        <w:spacing w:line="360" w:lineRule="auto"/>
        <w:rPr>
          <w:rFonts w:ascii="Arial" w:hAnsi="Arial" w:cs="Arial"/>
          <w:i/>
          <w:sz w:val="22"/>
          <w:szCs w:val="22"/>
        </w:rPr>
      </w:pPr>
    </w:p>
    <w:p w14:paraId="46F118F5" w14:textId="1B4E9AD5" w:rsidR="00B63512" w:rsidRPr="00B63512" w:rsidRDefault="00B63512" w:rsidP="00B63512">
      <w:pPr>
        <w:spacing w:line="360" w:lineRule="auto"/>
        <w:rPr>
          <w:rFonts w:ascii="Arial" w:hAnsi="Arial" w:cs="Arial"/>
          <w:i/>
          <w:sz w:val="22"/>
          <w:szCs w:val="22"/>
        </w:rPr>
      </w:pPr>
      <w:r w:rsidRPr="00B63512">
        <w:rPr>
          <w:rFonts w:ascii="Arial" w:hAnsi="Arial" w:cs="Arial"/>
          <w:i/>
          <w:sz w:val="22"/>
          <w:szCs w:val="22"/>
        </w:rPr>
        <w:lastRenderedPageBreak/>
        <w:t>Activities, resources and repairs</w:t>
      </w:r>
    </w:p>
    <w:p w14:paraId="2A574E3D"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Before purchase or loan, we check equipment and resources to ensure that they are safe for the ages and stages of the children currently attending the setting.</w:t>
      </w:r>
    </w:p>
    <w:p w14:paraId="72614ED4"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We keep a full inventory of all items in the setting for audit and insurance purposes.</w:t>
      </w:r>
    </w:p>
    <w:p w14:paraId="1A19FE99"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The layout of our play equipment allows adults and children to move safely and freely between activities.</w:t>
      </w:r>
    </w:p>
    <w:p w14:paraId="7248F67E"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All our equipment is regularly checked for cleanliness and safety, and any dangerous items are repaired or discarded.</w:t>
      </w:r>
    </w:p>
    <w:p w14:paraId="7425217A" w14:textId="77777777" w:rsidR="00B63512" w:rsidRPr="00B63512" w:rsidRDefault="00B63512" w:rsidP="00B63512">
      <w:pPr>
        <w:numPr>
          <w:ilvl w:val="0"/>
          <w:numId w:val="18"/>
        </w:numPr>
        <w:spacing w:line="360" w:lineRule="auto"/>
        <w:rPr>
          <w:rFonts w:ascii="Arial" w:hAnsi="Arial" w:cs="Arial"/>
          <w:sz w:val="22"/>
          <w:szCs w:val="22"/>
        </w:rPr>
      </w:pPr>
      <w:r w:rsidRPr="00B63512">
        <w:rPr>
          <w:rFonts w:ascii="Arial" w:hAnsi="Arial" w:cs="Arial"/>
          <w:sz w:val="22"/>
          <w:szCs w:val="22"/>
        </w:rPr>
        <w:t>We make safe and separate from general use any areas that are unsafe because of repair is needed.</w:t>
      </w:r>
    </w:p>
    <w:p w14:paraId="4F824021"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All our materials, including paint and glue, are non-toxic.</w:t>
      </w:r>
    </w:p>
    <w:p w14:paraId="52E300BD"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We ensure that sand is clean and suitable for children's play.</w:t>
      </w:r>
    </w:p>
    <w:p w14:paraId="69A028D3"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Physical play is constantly supervised.</w:t>
      </w:r>
    </w:p>
    <w:p w14:paraId="404B2282"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We teach children to handle and store tools safely.</w:t>
      </w:r>
    </w:p>
    <w:p w14:paraId="1D77B8BC"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We check children who are sleeping at</w:t>
      </w:r>
      <w:r w:rsidRPr="00B63512">
        <w:rPr>
          <w:rFonts w:ascii="Arial" w:hAnsi="Arial" w:cs="Arial"/>
          <w:color w:val="FF0000"/>
          <w:sz w:val="22"/>
          <w:szCs w:val="22"/>
        </w:rPr>
        <w:t xml:space="preserve"> </w:t>
      </w:r>
      <w:r w:rsidRPr="00B63512">
        <w:rPr>
          <w:rFonts w:ascii="Arial" w:hAnsi="Arial" w:cs="Arial"/>
          <w:sz w:val="22"/>
          <w:szCs w:val="22"/>
        </w:rPr>
        <w:t>intervals of at least every ten minutes. This is recorded on the reverse of the daily register with the times checked and the initials of the person undertaking the check.</w:t>
      </w:r>
    </w:p>
    <w:p w14:paraId="14F6C02B"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If children fall asleep in-situ, it may be necessary to move or wake them to make sure they are comfortable.</w:t>
      </w:r>
    </w:p>
    <w:p w14:paraId="5936EA1E"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Children learn about health, safety and personal hygiene through the activities we provide and the routines we follow.</w:t>
      </w:r>
    </w:p>
    <w:p w14:paraId="2AC05917"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Any faulty equipment is removed from use and is repaired. If it cannot be repaired it is discarded. Large pieces of equipment are discarded only with the consent of the manager and the management team.</w:t>
      </w:r>
    </w:p>
    <w:p w14:paraId="3026992E" w14:textId="77777777" w:rsidR="00B63512" w:rsidRPr="00B63512" w:rsidRDefault="00B63512" w:rsidP="00B63512">
      <w:pPr>
        <w:spacing w:line="360" w:lineRule="auto"/>
        <w:ind w:left="360"/>
        <w:rPr>
          <w:rFonts w:ascii="Arial" w:hAnsi="Arial" w:cs="Arial"/>
          <w:sz w:val="22"/>
          <w:szCs w:val="22"/>
        </w:rPr>
      </w:pPr>
    </w:p>
    <w:p w14:paraId="53CF3AAC" w14:textId="77777777" w:rsidR="00B63512" w:rsidRPr="00B63512" w:rsidRDefault="00B63512" w:rsidP="00B63512">
      <w:pPr>
        <w:spacing w:line="360" w:lineRule="auto"/>
        <w:rPr>
          <w:rFonts w:ascii="Arial" w:hAnsi="Arial" w:cs="Arial"/>
          <w:i/>
          <w:sz w:val="22"/>
          <w:szCs w:val="22"/>
        </w:rPr>
      </w:pPr>
      <w:r w:rsidRPr="00B63512">
        <w:rPr>
          <w:rFonts w:ascii="Arial" w:hAnsi="Arial" w:cs="Arial"/>
          <w:i/>
          <w:sz w:val="22"/>
          <w:szCs w:val="22"/>
        </w:rPr>
        <w:t>Jewellery and accessories</w:t>
      </w:r>
    </w:p>
    <w:p w14:paraId="500AC4D4" w14:textId="77777777" w:rsidR="00B63512" w:rsidRPr="00B63512" w:rsidRDefault="00B63512" w:rsidP="00B63512">
      <w:pPr>
        <w:numPr>
          <w:ilvl w:val="0"/>
          <w:numId w:val="21"/>
        </w:numPr>
        <w:spacing w:line="360" w:lineRule="auto"/>
        <w:rPr>
          <w:rFonts w:ascii="Arial" w:hAnsi="Arial" w:cs="Arial"/>
          <w:sz w:val="22"/>
          <w:szCs w:val="22"/>
        </w:rPr>
      </w:pPr>
      <w:r w:rsidRPr="00B63512">
        <w:rPr>
          <w:rFonts w:ascii="Arial" w:hAnsi="Arial" w:cs="Arial"/>
          <w:sz w:val="22"/>
          <w:szCs w:val="22"/>
        </w:rPr>
        <w:t>Our staff do not wear jewellery or fashion accessories, such as belts or high heels, that may pose a danger to themselves or children.</w:t>
      </w:r>
    </w:p>
    <w:p w14:paraId="482DEBE1" w14:textId="77777777" w:rsidR="00B63512" w:rsidRPr="00B63512" w:rsidRDefault="00B63512" w:rsidP="00B63512">
      <w:pPr>
        <w:numPr>
          <w:ilvl w:val="0"/>
          <w:numId w:val="21"/>
        </w:numPr>
        <w:spacing w:line="360" w:lineRule="auto"/>
        <w:rPr>
          <w:rFonts w:ascii="Arial" w:hAnsi="Arial" w:cs="Arial"/>
          <w:sz w:val="22"/>
          <w:szCs w:val="22"/>
        </w:rPr>
      </w:pPr>
      <w:r w:rsidRPr="00B63512">
        <w:rPr>
          <w:rFonts w:ascii="Arial" w:hAnsi="Arial" w:cs="Arial"/>
          <w:sz w:val="22"/>
          <w:szCs w:val="22"/>
        </w:rPr>
        <w:t>Parents must ensure that any jewellery worn by children poses no danger; particularly earrings which may get pulled, bracelets which can get caught when climbing or necklaces that may pose a risk of strangulation.</w:t>
      </w:r>
    </w:p>
    <w:p w14:paraId="24BF020A" w14:textId="77777777" w:rsidR="00B63512" w:rsidRPr="00B63512" w:rsidRDefault="00B63512" w:rsidP="00B63512">
      <w:pPr>
        <w:spacing w:line="360" w:lineRule="auto"/>
        <w:ind w:left="360"/>
        <w:rPr>
          <w:rFonts w:ascii="Arial" w:hAnsi="Arial" w:cs="Arial"/>
          <w:sz w:val="22"/>
          <w:szCs w:val="22"/>
        </w:rPr>
      </w:pPr>
    </w:p>
    <w:p w14:paraId="4EBDF14E" w14:textId="77777777" w:rsidR="00B63512" w:rsidRPr="00B63512" w:rsidRDefault="00B63512" w:rsidP="00B63512">
      <w:pPr>
        <w:keepNext/>
        <w:spacing w:line="360" w:lineRule="auto"/>
        <w:outlineLvl w:val="0"/>
        <w:rPr>
          <w:rFonts w:ascii="Arial" w:hAnsi="Arial" w:cs="Arial"/>
          <w:bCs/>
          <w:i/>
          <w:sz w:val="22"/>
          <w:szCs w:val="22"/>
        </w:rPr>
      </w:pPr>
      <w:r w:rsidRPr="00B63512">
        <w:rPr>
          <w:rFonts w:ascii="Arial" w:hAnsi="Arial" w:cs="Arial"/>
          <w:bCs/>
          <w:i/>
          <w:sz w:val="22"/>
          <w:szCs w:val="22"/>
        </w:rPr>
        <w:t>Safety and well-being of staff</w:t>
      </w:r>
    </w:p>
    <w:p w14:paraId="67DF1599"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We ensure that staff are provided with guidance about the safe storage, movement, lifting and erection of large pieces of equipment.</w:t>
      </w:r>
    </w:p>
    <w:p w14:paraId="744C8DBC"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We provide safe equipment for staff to use when they need to reach up to store equipment or move equipment around the setting.</w:t>
      </w:r>
    </w:p>
    <w:p w14:paraId="37E64881"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lastRenderedPageBreak/>
        <w:t>We ensure that all warning signs are clear and in appropriate languages.</w:t>
      </w:r>
    </w:p>
    <w:p w14:paraId="18784339"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We record the sickness of staff and their involvement in accidents. The records are reviewed termly to identify any issues that need to be addressed.</w:t>
      </w:r>
    </w:p>
    <w:p w14:paraId="58B7AAB0"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We do not permit lone staff working.</w:t>
      </w:r>
    </w:p>
    <w:p w14:paraId="191BF8A2"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We support well-being for everyone at Pavilion Pirates.</w:t>
      </w:r>
    </w:p>
    <w:p w14:paraId="611E1865" w14:textId="77777777" w:rsidR="00B63512" w:rsidRPr="00B63512" w:rsidRDefault="00B63512" w:rsidP="00B63512">
      <w:pPr>
        <w:spacing w:line="360" w:lineRule="auto"/>
        <w:rPr>
          <w:rFonts w:ascii="Arial" w:hAnsi="Arial" w:cs="Arial"/>
          <w:sz w:val="22"/>
          <w:szCs w:val="22"/>
        </w:rPr>
      </w:pPr>
    </w:p>
    <w:p w14:paraId="5A9AC7B6" w14:textId="77777777" w:rsidR="00B63512" w:rsidRPr="00B63512" w:rsidRDefault="00B63512" w:rsidP="00B63512">
      <w:pPr>
        <w:spacing w:line="360" w:lineRule="auto"/>
        <w:rPr>
          <w:rFonts w:ascii="Arial" w:hAnsi="Arial" w:cs="Arial"/>
          <w:i/>
          <w:sz w:val="22"/>
          <w:szCs w:val="22"/>
        </w:rPr>
      </w:pPr>
      <w:r w:rsidRPr="00B63512">
        <w:rPr>
          <w:rFonts w:ascii="Arial" w:hAnsi="Arial" w:cs="Arial"/>
          <w:i/>
          <w:sz w:val="22"/>
          <w:szCs w:val="22"/>
        </w:rPr>
        <w:t>Control of substances hazardous to health</w:t>
      </w:r>
    </w:p>
    <w:p w14:paraId="7EEC75F8"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 xml:space="preserve">We implement the current guidelines of the </w:t>
      </w:r>
      <w:r w:rsidRPr="00B63512">
        <w:rPr>
          <w:rFonts w:ascii="Arial" w:hAnsi="Arial" w:cs="Arial"/>
          <w:i/>
          <w:sz w:val="22"/>
          <w:szCs w:val="22"/>
        </w:rPr>
        <w:t>Control of Substances Hazardous to Health Regulations (COSHH)</w:t>
      </w:r>
      <w:r w:rsidRPr="00B63512">
        <w:rPr>
          <w:rFonts w:ascii="Arial" w:hAnsi="Arial" w:cs="Arial"/>
          <w:sz w:val="22"/>
          <w:szCs w:val="22"/>
        </w:rPr>
        <w:t>.</w:t>
      </w:r>
    </w:p>
    <w:p w14:paraId="507697AA"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 xml:space="preserve">We keep a record of all substances that may be hazardous to health - such as cleaning chemicals and where they are stored. </w:t>
      </w:r>
    </w:p>
    <w:p w14:paraId="70A5363D"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Hazardous substances are stored safely away from the children.</w:t>
      </w:r>
    </w:p>
    <w:p w14:paraId="0D1EA811"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We carry out a risk assessment for all chemicals used in the setting. This states what the risks are and what to do if they have contact with eyes or skin or are ingested.</w:t>
      </w:r>
    </w:p>
    <w:p w14:paraId="6C2248D9"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We keep all cleaning chemicals in their original containers.</w:t>
      </w:r>
    </w:p>
    <w:p w14:paraId="7A51A144" w14:textId="222FB87C"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 xml:space="preserve">We keep the chemicals used in the setting to the minimum in order to ensure health and hygiene is maintained. </w:t>
      </w:r>
    </w:p>
    <w:p w14:paraId="28A4B866" w14:textId="77777777" w:rsidR="00B63512" w:rsidRPr="00B63512" w:rsidRDefault="00B63512" w:rsidP="00B63512">
      <w:pPr>
        <w:numPr>
          <w:ilvl w:val="0"/>
          <w:numId w:val="14"/>
        </w:numPr>
        <w:spacing w:line="360" w:lineRule="auto"/>
        <w:rPr>
          <w:rFonts w:ascii="Arial" w:hAnsi="Arial" w:cs="Arial"/>
          <w:sz w:val="22"/>
          <w:szCs w:val="22"/>
        </w:rPr>
      </w:pPr>
      <w:r w:rsidRPr="00B63512">
        <w:rPr>
          <w:rFonts w:ascii="Arial" w:hAnsi="Arial" w:cs="Arial"/>
          <w:sz w:val="22"/>
          <w:szCs w:val="22"/>
        </w:rPr>
        <w:t xml:space="preserve">Members of staff wear protective gloves when using cleaning chemicals. </w:t>
      </w:r>
    </w:p>
    <w:p w14:paraId="5242DCEC" w14:textId="77777777" w:rsidR="00B63512" w:rsidRPr="00B63512" w:rsidRDefault="00B63512" w:rsidP="00B63512">
      <w:pPr>
        <w:spacing w:line="360" w:lineRule="auto"/>
        <w:rPr>
          <w:rFonts w:ascii="Arial" w:hAnsi="Arial" w:cs="Arial"/>
          <w:sz w:val="22"/>
          <w:szCs w:val="22"/>
        </w:rPr>
      </w:pPr>
    </w:p>
    <w:p w14:paraId="6A222897" w14:textId="77777777" w:rsidR="00B63512" w:rsidRPr="00B63512" w:rsidRDefault="00B63512" w:rsidP="00B63512">
      <w:pPr>
        <w:spacing w:line="360" w:lineRule="auto"/>
        <w:rPr>
          <w:rFonts w:ascii="Arial" w:hAnsi="Arial" w:cs="Arial"/>
          <w:b/>
          <w:sz w:val="22"/>
          <w:szCs w:val="22"/>
        </w:rPr>
      </w:pPr>
      <w:r w:rsidRPr="00B63512">
        <w:rPr>
          <w:rFonts w:ascii="Arial" w:hAnsi="Arial" w:cs="Arial"/>
          <w:b/>
          <w:sz w:val="22"/>
          <w:szCs w:val="22"/>
        </w:rPr>
        <w:t>Legal framework</w:t>
      </w:r>
    </w:p>
    <w:p w14:paraId="3B7C2769" w14:textId="77777777" w:rsidR="00B63512" w:rsidRPr="00B63512" w:rsidRDefault="00B63512" w:rsidP="00B63512">
      <w:pPr>
        <w:spacing w:line="360" w:lineRule="auto"/>
        <w:rPr>
          <w:rFonts w:ascii="Arial" w:hAnsi="Arial" w:cs="Arial"/>
          <w:b/>
          <w:sz w:val="22"/>
          <w:szCs w:val="22"/>
        </w:rPr>
      </w:pPr>
      <w:r w:rsidRPr="00B63512">
        <w:rPr>
          <w:rFonts w:ascii="Arial" w:hAnsi="Arial" w:cs="Arial"/>
          <w:b/>
          <w:sz w:val="22"/>
          <w:szCs w:val="22"/>
        </w:rPr>
        <w:t xml:space="preserve">      </w:t>
      </w:r>
      <w:r w:rsidRPr="00B63512">
        <w:rPr>
          <w:rFonts w:ascii="Arial" w:hAnsi="Arial" w:cs="Arial"/>
          <w:sz w:val="22"/>
          <w:szCs w:val="22"/>
        </w:rPr>
        <w:t>Health and Safety at Work Act (1974)</w:t>
      </w:r>
    </w:p>
    <w:p w14:paraId="2500B8F8"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Management of Health and Safety at Work Regulations (1999)</w:t>
      </w:r>
    </w:p>
    <w:p w14:paraId="27C4C30F"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Control of Substances Hazardous to Health Regulations (COSHH) (2002)</w:t>
      </w:r>
    </w:p>
    <w:p w14:paraId="427BDC6F"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Manual Handling Operations Regulations (1992 (As Amended 2004))</w:t>
      </w:r>
    </w:p>
    <w:p w14:paraId="37EC619E" w14:textId="77777777" w:rsidR="00F60BF5" w:rsidRDefault="00F60BF5" w:rsidP="00B63512">
      <w:pPr>
        <w:spacing w:line="360" w:lineRule="auto"/>
        <w:rPr>
          <w:rFonts w:ascii="Arial" w:hAnsi="Arial" w:cs="Arial"/>
          <w:b/>
          <w:sz w:val="22"/>
          <w:szCs w:val="22"/>
        </w:rPr>
      </w:pPr>
    </w:p>
    <w:p w14:paraId="24C45AD4" w14:textId="58BF249C" w:rsidR="00B63512" w:rsidRPr="00B63512" w:rsidRDefault="00B63512" w:rsidP="00B63512">
      <w:pPr>
        <w:spacing w:line="360" w:lineRule="auto"/>
        <w:rPr>
          <w:rFonts w:ascii="Arial" w:hAnsi="Arial" w:cs="Arial"/>
          <w:b/>
          <w:sz w:val="22"/>
          <w:szCs w:val="22"/>
        </w:rPr>
      </w:pPr>
      <w:r w:rsidRPr="00B63512">
        <w:rPr>
          <w:rFonts w:ascii="Arial" w:hAnsi="Arial" w:cs="Arial"/>
          <w:b/>
          <w:sz w:val="22"/>
          <w:szCs w:val="22"/>
        </w:rPr>
        <w:t>Further guidance</w:t>
      </w:r>
    </w:p>
    <w:p w14:paraId="1BDD3BF4"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Health and Safety Law: What You Need to Know (HSE Revised 2009)</w:t>
      </w:r>
    </w:p>
    <w:p w14:paraId="1151B751"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Health and Safety Regulation…A Short Guide (HSE 2003)</w:t>
      </w:r>
    </w:p>
    <w:p w14:paraId="06F25055"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Electrical Safety and You: A Brief Guide (HSE 2012)</w:t>
      </w:r>
    </w:p>
    <w:p w14:paraId="19007F4F" w14:textId="77777777" w:rsidR="00B63512" w:rsidRPr="00B63512" w:rsidRDefault="00B63512" w:rsidP="00B63512">
      <w:pPr>
        <w:numPr>
          <w:ilvl w:val="0"/>
          <w:numId w:val="19"/>
        </w:numPr>
        <w:spacing w:line="360" w:lineRule="auto"/>
        <w:rPr>
          <w:rFonts w:ascii="Arial" w:hAnsi="Arial" w:cs="Arial"/>
          <w:sz w:val="22"/>
          <w:szCs w:val="22"/>
        </w:rPr>
      </w:pPr>
    </w:p>
    <w:p w14:paraId="4320B68B" w14:textId="77777777" w:rsidR="00B63512" w:rsidRP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Working with Substances Hazardous to Health: What You Need to Know About COSHH (HSE Revised 2009)</w:t>
      </w:r>
    </w:p>
    <w:p w14:paraId="5907B8DA" w14:textId="77777777" w:rsidR="00B63512" w:rsidRDefault="00B63512" w:rsidP="00B63512">
      <w:pPr>
        <w:numPr>
          <w:ilvl w:val="0"/>
          <w:numId w:val="19"/>
        </w:numPr>
        <w:spacing w:line="360" w:lineRule="auto"/>
        <w:rPr>
          <w:rFonts w:ascii="Arial" w:hAnsi="Arial" w:cs="Arial"/>
          <w:sz w:val="22"/>
          <w:szCs w:val="22"/>
        </w:rPr>
      </w:pPr>
      <w:r w:rsidRPr="00B63512">
        <w:rPr>
          <w:rFonts w:ascii="Arial" w:hAnsi="Arial" w:cs="Arial"/>
          <w:sz w:val="22"/>
          <w:szCs w:val="22"/>
        </w:rPr>
        <w:t>Getting to Grips with Manual Handling - Frequently Asked Questions: A Short Guide (HSE 2011)</w:t>
      </w:r>
      <w:r w:rsidRPr="00B63512">
        <w:rPr>
          <w:rFonts w:ascii="Arial" w:hAnsi="Arial" w:cs="Arial"/>
          <w:sz w:val="22"/>
          <w:szCs w:val="22"/>
        </w:rPr>
        <w:br/>
      </w:r>
    </w:p>
    <w:p w14:paraId="1A8612EE" w14:textId="77777777" w:rsidR="00CA12A2" w:rsidRDefault="00CA12A2" w:rsidP="00CA12A2">
      <w:pPr>
        <w:spacing w:line="360" w:lineRule="auto"/>
        <w:rPr>
          <w:rFonts w:ascii="Arial" w:hAnsi="Arial" w:cs="Arial"/>
          <w:sz w:val="22"/>
          <w:szCs w:val="22"/>
        </w:rPr>
      </w:pPr>
    </w:p>
    <w:p w14:paraId="6A0706DA" w14:textId="77777777" w:rsidR="00CA12A2" w:rsidRDefault="00CA12A2" w:rsidP="00CA12A2">
      <w:pPr>
        <w:spacing w:line="360" w:lineRule="auto"/>
        <w:rPr>
          <w:rFonts w:ascii="Arial" w:hAnsi="Arial" w:cs="Arial"/>
          <w:sz w:val="22"/>
          <w:szCs w:val="22"/>
        </w:rPr>
      </w:pPr>
    </w:p>
    <w:p w14:paraId="425F3EC1" w14:textId="70998A74" w:rsidR="00F52D17" w:rsidRDefault="00F52D17" w:rsidP="00F52D17">
      <w:pPr>
        <w:spacing w:line="360" w:lineRule="auto"/>
        <w:rPr>
          <w:rFonts w:ascii="Arial" w:hAnsi="Arial" w:cs="Arial"/>
          <w:b/>
          <w:sz w:val="22"/>
          <w:szCs w:val="22"/>
        </w:rPr>
      </w:pPr>
      <w:r>
        <w:rPr>
          <w:rFonts w:ascii="Arial" w:hAnsi="Arial" w:cs="Arial"/>
          <w:b/>
          <w:sz w:val="22"/>
          <w:szCs w:val="22"/>
        </w:rPr>
        <w:lastRenderedPageBreak/>
        <w:t>8.1 Health and Safety General Standards</w:t>
      </w:r>
    </w:p>
    <w:p w14:paraId="5AF738D8" w14:textId="77777777" w:rsidR="00F52D17" w:rsidRDefault="00F52D17" w:rsidP="00F52D17">
      <w:pPr>
        <w:spacing w:line="360" w:lineRule="auto"/>
        <w:rPr>
          <w:rFonts w:ascii="Arial" w:hAnsi="Arial" w:cs="Arial"/>
          <w:b/>
          <w:sz w:val="22"/>
          <w:szCs w:val="22"/>
        </w:rPr>
      </w:pPr>
    </w:p>
    <w:p w14:paraId="594CA24A" w14:textId="77777777" w:rsidR="00F52D17" w:rsidRPr="00A37BC9" w:rsidRDefault="00F52D17" w:rsidP="00F52D17">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6BFAD955" w14:textId="77777777" w:rsidR="00F52D17" w:rsidRPr="00A37BC9" w:rsidRDefault="00F52D17" w:rsidP="00F52D17">
      <w:pPr>
        <w:spacing w:line="360" w:lineRule="auto"/>
        <w:rPr>
          <w:rFonts w:ascii="Arial" w:hAnsi="Arial" w:cs="Arial"/>
          <w:b/>
          <w:bCs/>
          <w:sz w:val="22"/>
          <w:szCs w:val="22"/>
        </w:rPr>
      </w:pPr>
    </w:p>
    <w:p w14:paraId="117073AA" w14:textId="1F9F92F0" w:rsidR="00F52D17" w:rsidRPr="00A37BC9" w:rsidRDefault="00F52D17" w:rsidP="00F52D17">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w:t>
      </w:r>
      <w:r w:rsidR="00E44022">
        <w:rPr>
          <w:rFonts w:ascii="Arial" w:hAnsi="Arial" w:cs="Arial"/>
          <w:b/>
          <w:bCs/>
          <w:sz w:val="22"/>
          <w:szCs w:val="22"/>
        </w:rPr>
        <w:t>2</w:t>
      </w:r>
    </w:p>
    <w:p w14:paraId="2211F5E2" w14:textId="77777777" w:rsidR="00F52D17" w:rsidRPr="00A37BC9" w:rsidRDefault="00F52D17" w:rsidP="00F52D17">
      <w:pPr>
        <w:spacing w:line="360" w:lineRule="auto"/>
        <w:rPr>
          <w:rFonts w:ascii="Arial" w:hAnsi="Arial" w:cs="Arial"/>
          <w:b/>
          <w:bCs/>
          <w:sz w:val="22"/>
          <w:szCs w:val="22"/>
        </w:rPr>
      </w:pPr>
    </w:p>
    <w:p w14:paraId="2612B0A0" w14:textId="77777777" w:rsidR="00F52D17" w:rsidRPr="00A37BC9" w:rsidRDefault="00F52D17" w:rsidP="00F52D17">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Annually</w:t>
      </w:r>
      <w:r w:rsidRPr="00A37BC9">
        <w:rPr>
          <w:rFonts w:ascii="Arial" w:hAnsi="Arial" w:cs="Arial"/>
          <w:b/>
          <w:bCs/>
          <w:sz w:val="22"/>
          <w:szCs w:val="22"/>
        </w:rPr>
        <w:t xml:space="preserve"> or as required</w:t>
      </w:r>
    </w:p>
    <w:p w14:paraId="360EB594" w14:textId="77777777" w:rsidR="00F52D17" w:rsidRPr="00A37BC9" w:rsidRDefault="00F52D17" w:rsidP="00F52D17">
      <w:pPr>
        <w:spacing w:line="360" w:lineRule="auto"/>
        <w:rPr>
          <w:rFonts w:ascii="Arial" w:hAnsi="Arial" w:cs="Arial"/>
          <w:b/>
          <w:bCs/>
          <w:sz w:val="22"/>
          <w:szCs w:val="22"/>
        </w:rPr>
      </w:pPr>
    </w:p>
    <w:p w14:paraId="6D58C53B" w14:textId="77777777" w:rsidR="00F52D17" w:rsidRPr="00A37BC9" w:rsidRDefault="00F52D17" w:rsidP="00F52D17">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019359CE" w14:textId="77777777" w:rsidR="00F52D17" w:rsidRPr="00A37BC9" w:rsidRDefault="00F52D17" w:rsidP="00F52D17">
      <w:pPr>
        <w:spacing w:line="360" w:lineRule="auto"/>
        <w:rPr>
          <w:rFonts w:ascii="Arial" w:hAnsi="Arial" w:cs="Arial"/>
          <w:b/>
          <w:bCs/>
          <w:sz w:val="22"/>
          <w:szCs w:val="22"/>
        </w:rPr>
      </w:pPr>
    </w:p>
    <w:p w14:paraId="0CE8E092" w14:textId="77777777" w:rsidR="00F52D17" w:rsidRPr="00B67E96" w:rsidRDefault="00F52D17" w:rsidP="00F52D17">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Linda Noble  (Trustee/NI)</w:t>
      </w:r>
      <w:r w:rsidRPr="00A37BC9">
        <w:rPr>
          <w:rFonts w:ascii="Arial" w:hAnsi="Arial" w:cs="Arial"/>
          <w:b/>
          <w:bCs/>
          <w:sz w:val="22"/>
          <w:szCs w:val="22"/>
        </w:rPr>
        <w:t xml:space="preserve">                                </w:t>
      </w:r>
    </w:p>
    <w:p w14:paraId="5CFC0560" w14:textId="77777777" w:rsidR="00F52D17" w:rsidRDefault="00F52D17" w:rsidP="00F52D17">
      <w:pPr>
        <w:rPr>
          <w:rFonts w:ascii="Arial" w:hAnsi="Arial" w:cs="Arial"/>
          <w:b/>
          <w:sz w:val="22"/>
          <w:szCs w:val="22"/>
        </w:rPr>
      </w:pPr>
    </w:p>
    <w:p w14:paraId="4B670C07" w14:textId="77777777" w:rsidR="00F52D17" w:rsidRDefault="00F52D17" w:rsidP="00F52D17">
      <w:pPr>
        <w:rPr>
          <w:rFonts w:ascii="Arial" w:hAnsi="Arial" w:cs="Arial"/>
          <w:b/>
          <w:sz w:val="22"/>
          <w:szCs w:val="22"/>
        </w:rPr>
      </w:pPr>
    </w:p>
    <w:p w14:paraId="4B454A19" w14:textId="77777777" w:rsidR="00F52D17" w:rsidRPr="00B66B4A" w:rsidRDefault="00F52D17" w:rsidP="00F52D17">
      <w:pPr>
        <w:rPr>
          <w:rFonts w:ascii="Arial" w:hAnsi="Arial" w:cs="Arial"/>
          <w:b/>
          <w:sz w:val="22"/>
          <w:szCs w:val="22"/>
        </w:rPr>
      </w:pPr>
      <w:r>
        <w:rPr>
          <w:rFonts w:ascii="Arial" w:hAnsi="Arial" w:cs="Arial"/>
          <w:b/>
          <w:sz w:val="22"/>
          <w:szCs w:val="22"/>
        </w:rPr>
        <w:t xml:space="preserve">Signed on behalf of the provider                           </w:t>
      </w:r>
    </w:p>
    <w:p w14:paraId="3C388DF4" w14:textId="77777777" w:rsidR="00F52D17" w:rsidRDefault="00F52D17" w:rsidP="00F52D17">
      <w:pPr>
        <w:rPr>
          <w:rFonts w:ascii="Arial" w:hAnsi="Arial" w:cs="Arial"/>
          <w:b/>
          <w:sz w:val="22"/>
          <w:szCs w:val="22"/>
        </w:rPr>
      </w:pPr>
    </w:p>
    <w:p w14:paraId="60AAA08E" w14:textId="77777777" w:rsidR="00F52D17" w:rsidRPr="00B66B4A" w:rsidRDefault="00F52D17" w:rsidP="00F52D17">
      <w:pPr>
        <w:rPr>
          <w:rFonts w:ascii="Arial" w:hAnsi="Arial" w:cs="Arial"/>
          <w:b/>
          <w:sz w:val="22"/>
          <w:szCs w:val="22"/>
        </w:rPr>
      </w:pPr>
    </w:p>
    <w:p w14:paraId="0CDE5C67" w14:textId="77777777" w:rsidR="00F52D17" w:rsidRDefault="00F52D17" w:rsidP="00F52D17">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498B95B6" w14:textId="77777777" w:rsidR="00F52D17" w:rsidRDefault="00F52D17" w:rsidP="00F52D17">
      <w:pPr>
        <w:rPr>
          <w:rFonts w:ascii="Arial" w:hAnsi="Arial" w:cs="Arial"/>
          <w:b/>
          <w:sz w:val="22"/>
          <w:szCs w:val="22"/>
        </w:rPr>
      </w:pPr>
    </w:p>
    <w:p w14:paraId="0AFB4D19" w14:textId="77777777" w:rsidR="00F52D17" w:rsidRDefault="00F52D17" w:rsidP="00F52D17">
      <w:pPr>
        <w:rPr>
          <w:rFonts w:ascii="Arial" w:hAnsi="Arial" w:cs="Arial"/>
          <w:b/>
          <w:sz w:val="22"/>
          <w:szCs w:val="22"/>
        </w:rPr>
      </w:pPr>
    </w:p>
    <w:p w14:paraId="65C973B9" w14:textId="77777777" w:rsidR="00F52D17" w:rsidRDefault="00F52D17" w:rsidP="00F52D17">
      <w:pPr>
        <w:rPr>
          <w:rFonts w:ascii="Arial" w:hAnsi="Arial" w:cs="Arial"/>
          <w:b/>
          <w:sz w:val="22"/>
          <w:szCs w:val="22"/>
        </w:rPr>
      </w:pPr>
    </w:p>
    <w:p w14:paraId="7C697085" w14:textId="219247D7" w:rsidR="00F52D17" w:rsidRPr="00B66B4A" w:rsidRDefault="00F52D17" w:rsidP="00F52D17">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664483">
        <w:rPr>
          <w:rFonts w:ascii="Arial" w:hAnsi="Arial" w:cs="Arial"/>
          <w:b/>
          <w:sz w:val="22"/>
          <w:szCs w:val="22"/>
        </w:rPr>
        <w:t>4</w:t>
      </w:r>
    </w:p>
    <w:p w14:paraId="740EA93B" w14:textId="77777777" w:rsidR="00F52D17" w:rsidRPr="00B66B4A" w:rsidRDefault="00F52D17" w:rsidP="00F52D17">
      <w:pPr>
        <w:rPr>
          <w:rFonts w:ascii="Arial" w:hAnsi="Arial" w:cs="Arial"/>
          <w:b/>
          <w:sz w:val="22"/>
          <w:szCs w:val="22"/>
        </w:rPr>
      </w:pPr>
    </w:p>
    <w:p w14:paraId="717F33A4" w14:textId="77777777" w:rsidR="00F52D17" w:rsidRPr="009F20F9" w:rsidRDefault="00F52D17" w:rsidP="00F52D17">
      <w:pPr>
        <w:spacing w:line="360" w:lineRule="auto"/>
        <w:rPr>
          <w:rFonts w:ascii="Arial" w:hAnsi="Arial" w:cs="Arial"/>
          <w:b/>
          <w:sz w:val="22"/>
          <w:szCs w:val="22"/>
        </w:rPr>
      </w:pPr>
    </w:p>
    <w:p w14:paraId="37ED1A7B" w14:textId="77777777" w:rsidR="00F52D17" w:rsidRPr="009F20F9" w:rsidRDefault="00F52D17" w:rsidP="00F52D17">
      <w:pPr>
        <w:spacing w:line="360" w:lineRule="auto"/>
        <w:rPr>
          <w:rFonts w:ascii="Arial" w:hAnsi="Arial" w:cs="Arial"/>
          <w:b/>
          <w:sz w:val="22"/>
          <w:szCs w:val="22"/>
        </w:rPr>
      </w:pPr>
    </w:p>
    <w:p w14:paraId="24BEF46A" w14:textId="77777777" w:rsidR="00F52D17" w:rsidRPr="00B63512" w:rsidRDefault="00F52D17" w:rsidP="00F52D17">
      <w:pPr>
        <w:spacing w:line="360" w:lineRule="auto"/>
        <w:rPr>
          <w:rFonts w:ascii="Arial" w:hAnsi="Arial" w:cs="Arial"/>
          <w:sz w:val="22"/>
          <w:szCs w:val="22"/>
        </w:rPr>
      </w:pPr>
    </w:p>
    <w:p w14:paraId="02FD83DD" w14:textId="77777777" w:rsidR="00B63512" w:rsidRPr="00B63512" w:rsidRDefault="00B63512" w:rsidP="00B63512">
      <w:pPr>
        <w:tabs>
          <w:tab w:val="left" w:pos="1605"/>
        </w:tabs>
        <w:spacing w:line="360" w:lineRule="auto"/>
        <w:rPr>
          <w:rFonts w:ascii="Arial" w:hAnsi="Arial" w:cs="Arial"/>
          <w:b/>
          <w:sz w:val="22"/>
          <w:szCs w:val="22"/>
        </w:rPr>
      </w:pPr>
    </w:p>
    <w:p w14:paraId="52B86B15" w14:textId="77777777" w:rsidR="00B63512" w:rsidRPr="00B63512" w:rsidRDefault="00B63512" w:rsidP="00B63512">
      <w:pPr>
        <w:rPr>
          <w:rFonts w:ascii="Arial" w:hAnsi="Arial"/>
          <w:sz w:val="28"/>
          <w:szCs w:val="28"/>
          <w:lang w:eastAsia="en-US"/>
        </w:rPr>
      </w:pPr>
      <w:r w:rsidRPr="00B63512">
        <w:rPr>
          <w:rFonts w:ascii="Arial" w:hAnsi="Arial"/>
          <w:sz w:val="28"/>
          <w:szCs w:val="28"/>
          <w:lang w:eastAsia="en-US"/>
        </w:rPr>
        <w:tab/>
      </w:r>
      <w:r w:rsidRPr="00B63512">
        <w:rPr>
          <w:rFonts w:ascii="Arial" w:hAnsi="Arial"/>
          <w:sz w:val="28"/>
          <w:szCs w:val="28"/>
          <w:lang w:eastAsia="en-US"/>
        </w:rPr>
        <w:tab/>
      </w:r>
      <w:r w:rsidRPr="00B63512">
        <w:rPr>
          <w:rFonts w:ascii="Arial" w:hAnsi="Arial"/>
          <w:sz w:val="28"/>
          <w:szCs w:val="28"/>
          <w:lang w:eastAsia="en-US"/>
        </w:rPr>
        <w:tab/>
      </w:r>
      <w:r w:rsidRPr="00B63512">
        <w:rPr>
          <w:rFonts w:ascii="Arial" w:hAnsi="Arial"/>
          <w:sz w:val="28"/>
          <w:szCs w:val="28"/>
          <w:lang w:eastAsia="en-US"/>
        </w:rPr>
        <w:tab/>
      </w:r>
      <w:r w:rsidRPr="00B63512">
        <w:rPr>
          <w:rFonts w:ascii="Arial" w:hAnsi="Arial"/>
          <w:sz w:val="28"/>
          <w:szCs w:val="28"/>
          <w:lang w:eastAsia="en-US"/>
        </w:rPr>
        <w:tab/>
      </w:r>
      <w:r w:rsidRPr="00B63512">
        <w:rPr>
          <w:rFonts w:ascii="Arial" w:hAnsi="Arial"/>
          <w:sz w:val="28"/>
          <w:szCs w:val="28"/>
          <w:lang w:eastAsia="en-US"/>
        </w:rPr>
        <w:tab/>
      </w:r>
      <w:r w:rsidRPr="00B63512">
        <w:rPr>
          <w:rFonts w:ascii="Arial" w:hAnsi="Arial"/>
          <w:sz w:val="28"/>
          <w:szCs w:val="28"/>
          <w:lang w:eastAsia="en-US"/>
        </w:rPr>
        <w:tab/>
      </w:r>
      <w:r w:rsidRPr="00B63512">
        <w:rPr>
          <w:rFonts w:ascii="Arial" w:hAnsi="Arial"/>
          <w:sz w:val="28"/>
          <w:szCs w:val="28"/>
          <w:lang w:eastAsia="en-US"/>
        </w:rPr>
        <w:tab/>
      </w:r>
    </w:p>
    <w:p w14:paraId="07F0EE82" w14:textId="77777777" w:rsidR="00B63512" w:rsidRPr="00B63512" w:rsidRDefault="00B63512" w:rsidP="00B63512">
      <w:pPr>
        <w:rPr>
          <w:rFonts w:ascii="Arial" w:hAnsi="Arial"/>
          <w:sz w:val="28"/>
          <w:szCs w:val="28"/>
          <w:lang w:eastAsia="en-US"/>
        </w:rPr>
      </w:pPr>
    </w:p>
    <w:p w14:paraId="0DB41DFE" w14:textId="77777777" w:rsidR="00B63512" w:rsidRPr="00B63512" w:rsidRDefault="00B63512" w:rsidP="00B63512">
      <w:pPr>
        <w:rPr>
          <w:rFonts w:ascii="Arial" w:hAnsi="Arial" w:cs="Arial"/>
          <w:sz w:val="28"/>
          <w:szCs w:val="28"/>
        </w:rPr>
      </w:pPr>
    </w:p>
    <w:sectPr w:rsidR="00B63512" w:rsidRPr="00B63512" w:rsidSect="00893E1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49CB" w14:textId="77777777" w:rsidR="00417019" w:rsidRDefault="00417019" w:rsidP="001F0AE8">
      <w:r>
        <w:separator/>
      </w:r>
    </w:p>
  </w:endnote>
  <w:endnote w:type="continuationSeparator" w:id="0">
    <w:p w14:paraId="7F22F0AD" w14:textId="77777777" w:rsidR="00417019" w:rsidRDefault="00417019"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6FEA" w14:textId="77777777" w:rsidR="00417019" w:rsidRDefault="00417019" w:rsidP="001F0AE8">
      <w:r>
        <w:separator/>
      </w:r>
    </w:p>
  </w:footnote>
  <w:footnote w:type="continuationSeparator" w:id="0">
    <w:p w14:paraId="60379D81" w14:textId="77777777" w:rsidR="00417019" w:rsidRDefault="00417019"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106F" w14:textId="3CD4C105" w:rsidR="00992E21" w:rsidRPr="00992E21" w:rsidRDefault="00992E21" w:rsidP="00992E21">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992E21">
      <w:rPr>
        <w:rFonts w:ascii="Arial" w:hAnsi="Arial"/>
        <w:b/>
        <w:sz w:val="22"/>
        <w:szCs w:val="22"/>
      </w:rPr>
      <w:t>Safeguarding and Welfare Requirement: Safety and Suitability of Premises, Environment and Equipment</w:t>
    </w:r>
  </w:p>
  <w:p w14:paraId="4F9739F4" w14:textId="77777777" w:rsidR="00992E21" w:rsidRPr="00992E21" w:rsidRDefault="00992E21" w:rsidP="00992E21">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992E21">
      <w:rPr>
        <w:rFonts w:ascii="Arial" w:hAnsi="Arial"/>
        <w:sz w:val="22"/>
        <w:szCs w:val="22"/>
      </w:rPr>
      <w:t>Providers must take reasonable steps to ensure the safety of children, staff and others on the premises.</w:t>
    </w:r>
  </w:p>
  <w:p w14:paraId="7F59D86A" w14:textId="100B4D17" w:rsidR="00992E21" w:rsidRPr="00992E21" w:rsidRDefault="00992E21" w:rsidP="00992E21">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992E21">
      <w:rPr>
        <w:rFonts w:ascii="Arial" w:hAnsi="Arial"/>
        <w:b/>
        <w:sz w:val="22"/>
        <w:szCs w:val="22"/>
      </w:rPr>
      <w:t>Health</w:t>
    </w:r>
    <w:r w:rsidR="001D10A8">
      <w:rPr>
        <w:rFonts w:ascii="Arial" w:hAnsi="Arial"/>
        <w:b/>
        <w:sz w:val="22"/>
        <w:szCs w:val="22"/>
      </w:rPr>
      <w:t xml:space="preserve">  </w:t>
    </w:r>
    <w:r w:rsidRPr="00992E21">
      <w:rPr>
        <w:rFonts w:ascii="Arial" w:hAnsi="Arial"/>
        <w:sz w:val="22"/>
        <w:szCs w:val="22"/>
      </w:rPr>
      <w:t>The provider must promote the good health of children attending the setting.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B207EC"/>
    <w:multiLevelType w:val="hybridMultilevel"/>
    <w:tmpl w:val="159073FE"/>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425A3A"/>
    <w:multiLevelType w:val="hybridMultilevel"/>
    <w:tmpl w:val="EA067C36"/>
    <w:lvl w:ilvl="0" w:tplc="ABC086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8C80381"/>
    <w:multiLevelType w:val="hybridMultilevel"/>
    <w:tmpl w:val="2A5A1D86"/>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16F117B"/>
    <w:multiLevelType w:val="hybridMultilevel"/>
    <w:tmpl w:val="A86C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83C13"/>
    <w:multiLevelType w:val="hybridMultilevel"/>
    <w:tmpl w:val="BD3896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83813205">
    <w:abstractNumId w:val="9"/>
  </w:num>
  <w:num w:numId="2" w16cid:durableId="228805527">
    <w:abstractNumId w:val="0"/>
  </w:num>
  <w:num w:numId="3" w16cid:durableId="1711609038">
    <w:abstractNumId w:val="10"/>
  </w:num>
  <w:num w:numId="4" w16cid:durableId="2028100381">
    <w:abstractNumId w:val="13"/>
  </w:num>
  <w:num w:numId="5" w16cid:durableId="1480537554">
    <w:abstractNumId w:val="14"/>
  </w:num>
  <w:num w:numId="6" w16cid:durableId="1182352708">
    <w:abstractNumId w:val="3"/>
  </w:num>
  <w:num w:numId="7" w16cid:durableId="2102797565">
    <w:abstractNumId w:val="11"/>
  </w:num>
  <w:num w:numId="8" w16cid:durableId="24331538">
    <w:abstractNumId w:val="3"/>
  </w:num>
  <w:num w:numId="9" w16cid:durableId="1739983000">
    <w:abstractNumId w:val="8"/>
  </w:num>
  <w:num w:numId="10" w16cid:durableId="752359005">
    <w:abstractNumId w:val="15"/>
  </w:num>
  <w:num w:numId="11" w16cid:durableId="1259102467">
    <w:abstractNumId w:val="7"/>
  </w:num>
  <w:num w:numId="12" w16cid:durableId="1690448158">
    <w:abstractNumId w:val="18"/>
  </w:num>
  <w:num w:numId="13" w16cid:durableId="1305239074">
    <w:abstractNumId w:val="17"/>
  </w:num>
  <w:num w:numId="14" w16cid:durableId="953832796">
    <w:abstractNumId w:val="6"/>
  </w:num>
  <w:num w:numId="15" w16cid:durableId="207568836">
    <w:abstractNumId w:val="1"/>
  </w:num>
  <w:num w:numId="16" w16cid:durableId="1664315878">
    <w:abstractNumId w:val="4"/>
  </w:num>
  <w:num w:numId="17" w16cid:durableId="924725037">
    <w:abstractNumId w:val="16"/>
  </w:num>
  <w:num w:numId="18" w16cid:durableId="1696612819">
    <w:abstractNumId w:val="19"/>
  </w:num>
  <w:num w:numId="19" w16cid:durableId="1697925092">
    <w:abstractNumId w:val="5"/>
  </w:num>
  <w:num w:numId="20" w16cid:durableId="1120297733">
    <w:abstractNumId w:val="12"/>
  </w:num>
  <w:num w:numId="21" w16cid:durableId="133202591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557F0"/>
    <w:rsid w:val="000858E7"/>
    <w:rsid w:val="00090ED1"/>
    <w:rsid w:val="000B12EF"/>
    <w:rsid w:val="00101859"/>
    <w:rsid w:val="00124E06"/>
    <w:rsid w:val="00126052"/>
    <w:rsid w:val="001276D7"/>
    <w:rsid w:val="00156F8F"/>
    <w:rsid w:val="00173EEA"/>
    <w:rsid w:val="001930E7"/>
    <w:rsid w:val="001933C8"/>
    <w:rsid w:val="001964F7"/>
    <w:rsid w:val="001D10A8"/>
    <w:rsid w:val="001F0AE8"/>
    <w:rsid w:val="001F1FF1"/>
    <w:rsid w:val="0021794C"/>
    <w:rsid w:val="0022572C"/>
    <w:rsid w:val="002350A6"/>
    <w:rsid w:val="002678A8"/>
    <w:rsid w:val="00291B4A"/>
    <w:rsid w:val="0029778B"/>
    <w:rsid w:val="002E3475"/>
    <w:rsid w:val="002E5413"/>
    <w:rsid w:val="00304F28"/>
    <w:rsid w:val="00314F90"/>
    <w:rsid w:val="003209DC"/>
    <w:rsid w:val="00334E91"/>
    <w:rsid w:val="003429B1"/>
    <w:rsid w:val="00375C56"/>
    <w:rsid w:val="003A1A47"/>
    <w:rsid w:val="003D0C9A"/>
    <w:rsid w:val="003F2287"/>
    <w:rsid w:val="00404E19"/>
    <w:rsid w:val="004071F0"/>
    <w:rsid w:val="00414017"/>
    <w:rsid w:val="00414703"/>
    <w:rsid w:val="00417019"/>
    <w:rsid w:val="004338B7"/>
    <w:rsid w:val="00446CE0"/>
    <w:rsid w:val="004515CB"/>
    <w:rsid w:val="00485C40"/>
    <w:rsid w:val="00490A77"/>
    <w:rsid w:val="004C61B2"/>
    <w:rsid w:val="004E1792"/>
    <w:rsid w:val="004F5940"/>
    <w:rsid w:val="00513C18"/>
    <w:rsid w:val="00537461"/>
    <w:rsid w:val="005617C6"/>
    <w:rsid w:val="00586BE4"/>
    <w:rsid w:val="005C4B8A"/>
    <w:rsid w:val="005D20A2"/>
    <w:rsid w:val="005E079A"/>
    <w:rsid w:val="005E6383"/>
    <w:rsid w:val="005E656C"/>
    <w:rsid w:val="005F7E8F"/>
    <w:rsid w:val="00601535"/>
    <w:rsid w:val="00607742"/>
    <w:rsid w:val="00612C81"/>
    <w:rsid w:val="006510AC"/>
    <w:rsid w:val="00664483"/>
    <w:rsid w:val="00665EB2"/>
    <w:rsid w:val="00683853"/>
    <w:rsid w:val="006900CD"/>
    <w:rsid w:val="006B061C"/>
    <w:rsid w:val="006B0B7B"/>
    <w:rsid w:val="006B5DD2"/>
    <w:rsid w:val="006B68A2"/>
    <w:rsid w:val="006D10C2"/>
    <w:rsid w:val="006E23F3"/>
    <w:rsid w:val="00703E5E"/>
    <w:rsid w:val="007204CE"/>
    <w:rsid w:val="0072078F"/>
    <w:rsid w:val="00745517"/>
    <w:rsid w:val="00771049"/>
    <w:rsid w:val="00784282"/>
    <w:rsid w:val="007A4E46"/>
    <w:rsid w:val="007C76C1"/>
    <w:rsid w:val="007E58BE"/>
    <w:rsid w:val="007E630A"/>
    <w:rsid w:val="007F1BC9"/>
    <w:rsid w:val="00807A27"/>
    <w:rsid w:val="00843EA9"/>
    <w:rsid w:val="00861EDC"/>
    <w:rsid w:val="00866979"/>
    <w:rsid w:val="00866FD6"/>
    <w:rsid w:val="00872F74"/>
    <w:rsid w:val="00893E19"/>
    <w:rsid w:val="008958BA"/>
    <w:rsid w:val="008B7E79"/>
    <w:rsid w:val="008C2225"/>
    <w:rsid w:val="008C2997"/>
    <w:rsid w:val="00901617"/>
    <w:rsid w:val="009545F8"/>
    <w:rsid w:val="009561AB"/>
    <w:rsid w:val="00957B64"/>
    <w:rsid w:val="00957E2D"/>
    <w:rsid w:val="00976E58"/>
    <w:rsid w:val="0098171B"/>
    <w:rsid w:val="00985894"/>
    <w:rsid w:val="00992E21"/>
    <w:rsid w:val="009C79A2"/>
    <w:rsid w:val="009E6E82"/>
    <w:rsid w:val="00A016DA"/>
    <w:rsid w:val="00A22FBE"/>
    <w:rsid w:val="00A34C51"/>
    <w:rsid w:val="00A36059"/>
    <w:rsid w:val="00A37E12"/>
    <w:rsid w:val="00A420C1"/>
    <w:rsid w:val="00A47F32"/>
    <w:rsid w:val="00A53C74"/>
    <w:rsid w:val="00A67D46"/>
    <w:rsid w:val="00A7006F"/>
    <w:rsid w:val="00A84796"/>
    <w:rsid w:val="00AC6825"/>
    <w:rsid w:val="00AE5B89"/>
    <w:rsid w:val="00B363DD"/>
    <w:rsid w:val="00B37572"/>
    <w:rsid w:val="00B63512"/>
    <w:rsid w:val="00B8137B"/>
    <w:rsid w:val="00B8645C"/>
    <w:rsid w:val="00BA4309"/>
    <w:rsid w:val="00BA6E7A"/>
    <w:rsid w:val="00BF3F61"/>
    <w:rsid w:val="00C03CDD"/>
    <w:rsid w:val="00C26D6E"/>
    <w:rsid w:val="00C31C16"/>
    <w:rsid w:val="00C41F00"/>
    <w:rsid w:val="00C45415"/>
    <w:rsid w:val="00C47FD3"/>
    <w:rsid w:val="00C5389B"/>
    <w:rsid w:val="00C658E4"/>
    <w:rsid w:val="00C87CD4"/>
    <w:rsid w:val="00C9238F"/>
    <w:rsid w:val="00C94BBB"/>
    <w:rsid w:val="00CA12A2"/>
    <w:rsid w:val="00CA76EB"/>
    <w:rsid w:val="00CB02B4"/>
    <w:rsid w:val="00CE1B72"/>
    <w:rsid w:val="00D06ADA"/>
    <w:rsid w:val="00D13A18"/>
    <w:rsid w:val="00D163C7"/>
    <w:rsid w:val="00D36DA2"/>
    <w:rsid w:val="00D43B58"/>
    <w:rsid w:val="00D50AB7"/>
    <w:rsid w:val="00D5263E"/>
    <w:rsid w:val="00D62385"/>
    <w:rsid w:val="00D71FFD"/>
    <w:rsid w:val="00DA0E33"/>
    <w:rsid w:val="00DA7D42"/>
    <w:rsid w:val="00DD58E3"/>
    <w:rsid w:val="00DE2129"/>
    <w:rsid w:val="00DF5CF3"/>
    <w:rsid w:val="00E02339"/>
    <w:rsid w:val="00E02BB0"/>
    <w:rsid w:val="00E05773"/>
    <w:rsid w:val="00E16EC2"/>
    <w:rsid w:val="00E1768C"/>
    <w:rsid w:val="00E27AAA"/>
    <w:rsid w:val="00E44022"/>
    <w:rsid w:val="00E45DAC"/>
    <w:rsid w:val="00E46481"/>
    <w:rsid w:val="00E74265"/>
    <w:rsid w:val="00EC06C7"/>
    <w:rsid w:val="00EE4871"/>
    <w:rsid w:val="00F01745"/>
    <w:rsid w:val="00F154D7"/>
    <w:rsid w:val="00F51382"/>
    <w:rsid w:val="00F52D17"/>
    <w:rsid w:val="00F60BF5"/>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5</cp:revision>
  <cp:lastPrinted>2021-06-09T08:47:00Z</cp:lastPrinted>
  <dcterms:created xsi:type="dcterms:W3CDTF">2022-05-04T13:15:00Z</dcterms:created>
  <dcterms:modified xsi:type="dcterms:W3CDTF">2022-11-15T10:24:00Z</dcterms:modified>
</cp:coreProperties>
</file>